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5D" w:rsidRPr="000E595D" w:rsidRDefault="007F698F" w:rsidP="008343C5">
      <w:pPr>
        <w:pStyle w:val="a4"/>
        <w:jc w:val="center"/>
        <w:rPr>
          <w:rFonts w:ascii="Times New Roman" w:hAnsi="Times New Roman" w:cs="Times New Roman"/>
          <w:b/>
          <w:sz w:val="32"/>
        </w:rPr>
      </w:pPr>
      <w:r>
        <w:rPr>
          <w:rFonts w:ascii="Times New Roman" w:hAnsi="Times New Roman" w:cs="Times New Roman"/>
          <w:b/>
          <w:sz w:val="32"/>
        </w:rPr>
        <w:t>X</w:t>
      </w:r>
      <w:r w:rsidR="000E595D" w:rsidRPr="000E595D">
        <w:rPr>
          <w:rFonts w:ascii="Times New Roman" w:hAnsi="Times New Roman" w:cs="Times New Roman"/>
          <w:b/>
          <w:sz w:val="32"/>
        </w:rPr>
        <w:t xml:space="preserve">X Школа детских гастроэнтерологов и педиатров: </w:t>
      </w:r>
    </w:p>
    <w:p w:rsidR="000E595D" w:rsidRPr="000E595D" w:rsidRDefault="000E595D" w:rsidP="008343C5">
      <w:pPr>
        <w:pStyle w:val="a4"/>
        <w:jc w:val="center"/>
        <w:rPr>
          <w:rFonts w:ascii="Times New Roman" w:hAnsi="Times New Roman" w:cs="Times New Roman"/>
          <w:sz w:val="32"/>
        </w:rPr>
      </w:pPr>
      <w:r w:rsidRPr="000E595D">
        <w:rPr>
          <w:rFonts w:ascii="Times New Roman" w:hAnsi="Times New Roman" w:cs="Times New Roman"/>
          <w:b/>
          <w:sz w:val="32"/>
        </w:rPr>
        <w:t>Актуальные вопросы детской гастроэнтерологии</w:t>
      </w:r>
    </w:p>
    <w:p w:rsidR="008343C5" w:rsidRDefault="008343C5" w:rsidP="008343C5">
      <w:pPr>
        <w:pStyle w:val="a4"/>
        <w:jc w:val="center"/>
        <w:rPr>
          <w:rFonts w:ascii="Times New Roman" w:hAnsi="Times New Roman" w:cs="Times New Roman"/>
          <w:sz w:val="24"/>
        </w:rPr>
      </w:pPr>
    </w:p>
    <w:tbl>
      <w:tblPr>
        <w:tblStyle w:val="a3"/>
        <w:tblW w:w="0" w:type="auto"/>
        <w:tblLook w:val="04A0" w:firstRow="1" w:lastRow="0" w:firstColumn="1" w:lastColumn="0" w:noHBand="0" w:noVBand="1"/>
      </w:tblPr>
      <w:tblGrid>
        <w:gridCol w:w="2518"/>
        <w:gridCol w:w="7053"/>
      </w:tblGrid>
      <w:tr w:rsidR="008343C5" w:rsidTr="00092473">
        <w:tc>
          <w:tcPr>
            <w:tcW w:w="2518" w:type="dxa"/>
          </w:tcPr>
          <w:p w:rsidR="008343C5" w:rsidRDefault="008343C5" w:rsidP="008343C5">
            <w:pPr>
              <w:pStyle w:val="a4"/>
              <w:rPr>
                <w:rFonts w:ascii="Times New Roman" w:hAnsi="Times New Roman" w:cs="Times New Roman"/>
                <w:sz w:val="24"/>
              </w:rPr>
            </w:pPr>
            <w:r w:rsidRPr="00F81727">
              <w:rPr>
                <w:rFonts w:ascii="Times New Roman" w:hAnsi="Times New Roman" w:cs="Times New Roman"/>
                <w:b/>
                <w:sz w:val="24"/>
              </w:rPr>
              <w:t>Дата проведения:</w:t>
            </w:r>
          </w:p>
        </w:tc>
        <w:tc>
          <w:tcPr>
            <w:tcW w:w="7053" w:type="dxa"/>
          </w:tcPr>
          <w:p w:rsidR="008343C5" w:rsidRPr="008343C5" w:rsidRDefault="001747FB" w:rsidP="001747FB">
            <w:pPr>
              <w:pStyle w:val="a4"/>
              <w:rPr>
                <w:rFonts w:ascii="Times New Roman" w:hAnsi="Times New Roman" w:cs="Times New Roman"/>
                <w:b/>
                <w:sz w:val="24"/>
              </w:rPr>
            </w:pPr>
            <w:r>
              <w:rPr>
                <w:rFonts w:ascii="Times New Roman" w:hAnsi="Times New Roman" w:cs="Times New Roman"/>
                <w:b/>
                <w:sz w:val="24"/>
                <w:lang w:val="en-US"/>
              </w:rPr>
              <w:t>08</w:t>
            </w:r>
            <w:r>
              <w:rPr>
                <w:rFonts w:ascii="Times New Roman" w:hAnsi="Times New Roman" w:cs="Times New Roman"/>
                <w:b/>
                <w:sz w:val="24"/>
              </w:rPr>
              <w:t xml:space="preserve"> апреля </w:t>
            </w:r>
            <w:r w:rsidR="00F30709">
              <w:rPr>
                <w:rFonts w:ascii="Times New Roman" w:hAnsi="Times New Roman" w:cs="Times New Roman"/>
                <w:b/>
                <w:sz w:val="24"/>
              </w:rPr>
              <w:t>2023</w:t>
            </w:r>
            <w:r w:rsidR="008343C5" w:rsidRPr="008343C5">
              <w:rPr>
                <w:rFonts w:ascii="Times New Roman" w:hAnsi="Times New Roman" w:cs="Times New Roman"/>
                <w:b/>
                <w:sz w:val="24"/>
              </w:rPr>
              <w:t xml:space="preserve"> года</w:t>
            </w:r>
          </w:p>
        </w:tc>
      </w:tr>
      <w:tr w:rsidR="004A481A" w:rsidTr="00092473">
        <w:tc>
          <w:tcPr>
            <w:tcW w:w="2518" w:type="dxa"/>
          </w:tcPr>
          <w:p w:rsidR="004A481A" w:rsidRPr="00F81727" w:rsidRDefault="004A481A" w:rsidP="008343C5">
            <w:pPr>
              <w:pStyle w:val="a4"/>
              <w:rPr>
                <w:rFonts w:ascii="Times New Roman" w:hAnsi="Times New Roman" w:cs="Times New Roman"/>
                <w:b/>
                <w:sz w:val="24"/>
              </w:rPr>
            </w:pPr>
          </w:p>
        </w:tc>
        <w:tc>
          <w:tcPr>
            <w:tcW w:w="7053" w:type="dxa"/>
          </w:tcPr>
          <w:p w:rsidR="004A481A" w:rsidRPr="008343C5" w:rsidRDefault="004A481A" w:rsidP="008343C5">
            <w:pPr>
              <w:pStyle w:val="a4"/>
              <w:rPr>
                <w:rFonts w:ascii="Times New Roman" w:hAnsi="Times New Roman" w:cs="Times New Roman"/>
                <w:b/>
                <w:sz w:val="24"/>
              </w:rPr>
            </w:pPr>
          </w:p>
        </w:tc>
      </w:tr>
      <w:tr w:rsidR="008343C5" w:rsidTr="00092473">
        <w:tc>
          <w:tcPr>
            <w:tcW w:w="2518" w:type="dxa"/>
          </w:tcPr>
          <w:p w:rsidR="008343C5" w:rsidRDefault="008343C5" w:rsidP="008343C5">
            <w:pPr>
              <w:pStyle w:val="a4"/>
              <w:rPr>
                <w:rFonts w:ascii="Times New Roman" w:hAnsi="Times New Roman" w:cs="Times New Roman"/>
                <w:sz w:val="24"/>
              </w:rPr>
            </w:pPr>
            <w:r w:rsidRPr="00F90F30">
              <w:rPr>
                <w:rFonts w:ascii="Times New Roman" w:hAnsi="Times New Roman" w:cs="Times New Roman"/>
                <w:sz w:val="24"/>
              </w:rPr>
              <w:t xml:space="preserve">Формат проведения: </w:t>
            </w:r>
          </w:p>
        </w:tc>
        <w:tc>
          <w:tcPr>
            <w:tcW w:w="7053" w:type="dxa"/>
          </w:tcPr>
          <w:p w:rsidR="008343C5" w:rsidRDefault="00B2331F" w:rsidP="00B2331F">
            <w:r>
              <w:rPr>
                <w:rFonts w:ascii="Times New Roman" w:hAnsi="Times New Roman" w:cs="Times New Roman"/>
                <w:sz w:val="24"/>
              </w:rPr>
              <w:t>О</w:t>
            </w:r>
            <w:r w:rsidR="008343C5" w:rsidRPr="008343C5">
              <w:rPr>
                <w:rFonts w:ascii="Times New Roman" w:hAnsi="Times New Roman" w:cs="Times New Roman"/>
                <w:sz w:val="24"/>
              </w:rPr>
              <w:t>бразовательное мероприятие с онлайн-</w:t>
            </w:r>
            <w:r w:rsidR="000649EB">
              <w:rPr>
                <w:rFonts w:ascii="Times New Roman" w:hAnsi="Times New Roman" w:cs="Times New Roman"/>
                <w:sz w:val="24"/>
              </w:rPr>
              <w:t>т</w:t>
            </w:r>
            <w:r w:rsidR="008343C5" w:rsidRPr="008343C5">
              <w:rPr>
                <w:rFonts w:ascii="Times New Roman" w:hAnsi="Times New Roman" w:cs="Times New Roman"/>
                <w:sz w:val="24"/>
              </w:rPr>
              <w:t>рансляцией</w:t>
            </w:r>
          </w:p>
        </w:tc>
      </w:tr>
      <w:tr w:rsidR="004A481A" w:rsidTr="00092473">
        <w:tc>
          <w:tcPr>
            <w:tcW w:w="2518" w:type="dxa"/>
          </w:tcPr>
          <w:p w:rsidR="004A481A" w:rsidRPr="00F90F30" w:rsidRDefault="004A481A" w:rsidP="008343C5">
            <w:pPr>
              <w:pStyle w:val="a4"/>
              <w:rPr>
                <w:rFonts w:ascii="Times New Roman" w:hAnsi="Times New Roman" w:cs="Times New Roman"/>
                <w:sz w:val="24"/>
              </w:rPr>
            </w:pPr>
          </w:p>
        </w:tc>
        <w:tc>
          <w:tcPr>
            <w:tcW w:w="7053" w:type="dxa"/>
          </w:tcPr>
          <w:p w:rsidR="004A481A" w:rsidRPr="008343C5" w:rsidRDefault="004A481A" w:rsidP="008343C5">
            <w:pPr>
              <w:rPr>
                <w:rFonts w:ascii="Times New Roman" w:hAnsi="Times New Roman" w:cs="Times New Roman"/>
                <w:sz w:val="24"/>
              </w:rPr>
            </w:pPr>
          </w:p>
        </w:tc>
      </w:tr>
      <w:tr w:rsidR="008343C5" w:rsidTr="00092473">
        <w:tc>
          <w:tcPr>
            <w:tcW w:w="2518" w:type="dxa"/>
          </w:tcPr>
          <w:p w:rsidR="008343C5" w:rsidRDefault="00780D74" w:rsidP="008343C5">
            <w:pPr>
              <w:pStyle w:val="a4"/>
              <w:rPr>
                <w:rFonts w:ascii="Times New Roman" w:hAnsi="Times New Roman" w:cs="Times New Roman"/>
                <w:sz w:val="24"/>
              </w:rPr>
            </w:pPr>
            <w:r w:rsidRPr="00904E6F">
              <w:rPr>
                <w:rFonts w:ascii="Times New Roman" w:eastAsia="Times New Roman" w:hAnsi="Times New Roman" w:cs="Times New Roman"/>
                <w:color w:val="000000"/>
                <w:sz w:val="24"/>
                <w:highlight w:val="white"/>
              </w:rPr>
              <w:t xml:space="preserve">Сайт </w:t>
            </w:r>
            <w:r>
              <w:rPr>
                <w:rFonts w:ascii="Times New Roman" w:eastAsia="Times New Roman" w:hAnsi="Times New Roman" w:cs="Times New Roman"/>
                <w:color w:val="000000"/>
                <w:sz w:val="24"/>
                <w:highlight w:val="white"/>
              </w:rPr>
              <w:t xml:space="preserve">регистрации/ </w:t>
            </w:r>
            <w:r w:rsidRPr="00904E6F">
              <w:rPr>
                <w:rFonts w:ascii="Times New Roman" w:eastAsia="Times New Roman" w:hAnsi="Times New Roman" w:cs="Times New Roman"/>
                <w:color w:val="000000"/>
                <w:sz w:val="24"/>
                <w:highlight w:val="white"/>
              </w:rPr>
              <w:t>трансляции:</w:t>
            </w:r>
          </w:p>
        </w:tc>
        <w:tc>
          <w:tcPr>
            <w:tcW w:w="7053" w:type="dxa"/>
            <w:vAlign w:val="center"/>
          </w:tcPr>
          <w:p w:rsidR="008343C5" w:rsidRDefault="00780D74" w:rsidP="00657532">
            <w:pPr>
              <w:pStyle w:val="a4"/>
              <w:rPr>
                <w:rFonts w:ascii="Times New Roman" w:hAnsi="Times New Roman" w:cs="Times New Roman"/>
                <w:sz w:val="24"/>
              </w:rPr>
            </w:pPr>
            <w:r>
              <w:rPr>
                <w:rFonts w:ascii="Times New Roman" w:eastAsia="Times New Roman" w:hAnsi="Times New Roman" w:cs="Times New Roman"/>
                <w:color w:val="000000"/>
                <w:sz w:val="24"/>
              </w:rPr>
              <w:t>https://www.pediatrics.school/</w:t>
            </w:r>
          </w:p>
        </w:tc>
      </w:tr>
    </w:tbl>
    <w:p w:rsidR="008343C5" w:rsidRDefault="008343C5" w:rsidP="008343C5">
      <w:pPr>
        <w:pStyle w:val="a4"/>
        <w:rPr>
          <w:rFonts w:ascii="Times New Roman" w:hAnsi="Times New Roman" w:cs="Times New Roman"/>
          <w:sz w:val="24"/>
        </w:rPr>
      </w:pPr>
    </w:p>
    <w:tbl>
      <w:tblPr>
        <w:tblStyle w:val="a3"/>
        <w:tblW w:w="0" w:type="auto"/>
        <w:tblLook w:val="04A0" w:firstRow="1" w:lastRow="0" w:firstColumn="1" w:lastColumn="0" w:noHBand="0" w:noVBand="1"/>
      </w:tblPr>
      <w:tblGrid>
        <w:gridCol w:w="2518"/>
        <w:gridCol w:w="7053"/>
      </w:tblGrid>
      <w:tr w:rsidR="008343C5" w:rsidTr="00092473">
        <w:tc>
          <w:tcPr>
            <w:tcW w:w="2518" w:type="dxa"/>
            <w:vMerge w:val="restart"/>
          </w:tcPr>
          <w:p w:rsidR="008343C5" w:rsidRDefault="008343C5" w:rsidP="008343C5">
            <w:pPr>
              <w:pStyle w:val="a4"/>
              <w:rPr>
                <w:rFonts w:ascii="Times New Roman" w:eastAsia="Times New Roman" w:hAnsi="Times New Roman" w:cs="Times New Roman"/>
                <w:color w:val="000000"/>
                <w:sz w:val="24"/>
              </w:rPr>
            </w:pPr>
            <w:r w:rsidRPr="00010A6B">
              <w:rPr>
                <w:rFonts w:ascii="Times New Roman" w:hAnsi="Times New Roman" w:cs="Times New Roman"/>
                <w:b/>
                <w:sz w:val="24"/>
              </w:rPr>
              <w:t>Организаторы</w:t>
            </w:r>
            <w:r>
              <w:rPr>
                <w:rFonts w:ascii="Times New Roman" w:hAnsi="Times New Roman" w:cs="Times New Roman"/>
                <w:b/>
                <w:sz w:val="24"/>
              </w:rPr>
              <w:t>:</w:t>
            </w:r>
          </w:p>
        </w:tc>
        <w:tc>
          <w:tcPr>
            <w:tcW w:w="7053" w:type="dxa"/>
          </w:tcPr>
          <w:p w:rsidR="008343C5" w:rsidRDefault="00F911E0" w:rsidP="00426170">
            <w:pPr>
              <w:pStyle w:val="a4"/>
              <w:numPr>
                <w:ilvl w:val="0"/>
                <w:numId w:val="3"/>
              </w:numPr>
              <w:jc w:val="both"/>
              <w:rPr>
                <w:rFonts w:ascii="Times New Roman" w:eastAsia="Times New Roman" w:hAnsi="Times New Roman" w:cs="Times New Roman"/>
                <w:color w:val="000000"/>
                <w:sz w:val="24"/>
              </w:rPr>
            </w:pPr>
            <w:r w:rsidRPr="00010A6B">
              <w:rPr>
                <w:rFonts w:ascii="Times New Roman" w:hAnsi="Times New Roman" w:cs="Times New Roman"/>
                <w:sz w:val="24"/>
                <w:highlight w:val="white"/>
              </w:rPr>
              <w:t>Федеральное государственное автономное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rsidR="008343C5" w:rsidTr="00092473">
        <w:tc>
          <w:tcPr>
            <w:tcW w:w="2518" w:type="dxa"/>
            <w:vMerge/>
          </w:tcPr>
          <w:p w:rsidR="008343C5" w:rsidRDefault="008343C5" w:rsidP="008343C5">
            <w:pPr>
              <w:pStyle w:val="a4"/>
              <w:rPr>
                <w:rFonts w:ascii="Times New Roman" w:eastAsia="Times New Roman" w:hAnsi="Times New Roman" w:cs="Times New Roman"/>
                <w:color w:val="000000"/>
                <w:sz w:val="24"/>
              </w:rPr>
            </w:pPr>
          </w:p>
        </w:tc>
        <w:tc>
          <w:tcPr>
            <w:tcW w:w="7053" w:type="dxa"/>
          </w:tcPr>
          <w:p w:rsidR="008343C5" w:rsidRDefault="008343C5" w:rsidP="00426170">
            <w:pPr>
              <w:pStyle w:val="a4"/>
              <w:numPr>
                <w:ilvl w:val="0"/>
                <w:numId w:val="3"/>
              </w:numPr>
              <w:jc w:val="both"/>
              <w:rPr>
                <w:rFonts w:ascii="Times New Roman" w:eastAsia="Times New Roman" w:hAnsi="Times New Roman" w:cs="Times New Roman"/>
                <w:color w:val="000000"/>
                <w:sz w:val="24"/>
              </w:rPr>
            </w:pPr>
            <w:r w:rsidRPr="00010A6B">
              <w:rPr>
                <w:rFonts w:ascii="Times New Roman" w:hAnsi="Times New Roman" w:cs="Times New Roman"/>
                <w:sz w:val="24"/>
                <w:highlight w:val="white"/>
              </w:rPr>
              <w:t>Государственное бюджетное учреждение здравоохранения «Морозовская детская городская клиническая больница Департамента здравоохранения города Москвы»</w:t>
            </w:r>
          </w:p>
        </w:tc>
      </w:tr>
      <w:tr w:rsidR="008343C5" w:rsidTr="00092473">
        <w:tc>
          <w:tcPr>
            <w:tcW w:w="2518" w:type="dxa"/>
            <w:vMerge/>
          </w:tcPr>
          <w:p w:rsidR="008343C5" w:rsidRDefault="008343C5" w:rsidP="008343C5">
            <w:pPr>
              <w:pStyle w:val="a4"/>
              <w:rPr>
                <w:rFonts w:ascii="Times New Roman" w:eastAsia="Times New Roman" w:hAnsi="Times New Roman" w:cs="Times New Roman"/>
                <w:color w:val="000000"/>
                <w:sz w:val="24"/>
              </w:rPr>
            </w:pPr>
          </w:p>
        </w:tc>
        <w:tc>
          <w:tcPr>
            <w:tcW w:w="7053" w:type="dxa"/>
          </w:tcPr>
          <w:p w:rsidR="008343C5" w:rsidRDefault="008343C5" w:rsidP="00426170">
            <w:pPr>
              <w:pStyle w:val="a4"/>
              <w:numPr>
                <w:ilvl w:val="0"/>
                <w:numId w:val="3"/>
              </w:numPr>
              <w:jc w:val="both"/>
              <w:rPr>
                <w:rFonts w:ascii="Times New Roman" w:eastAsia="Times New Roman" w:hAnsi="Times New Roman" w:cs="Times New Roman"/>
                <w:color w:val="000000"/>
                <w:sz w:val="24"/>
              </w:rPr>
            </w:pPr>
            <w:r w:rsidRPr="00010A6B">
              <w:rPr>
                <w:rFonts w:ascii="Times New Roman" w:hAnsi="Times New Roman" w:cs="Times New Roman"/>
                <w:sz w:val="24"/>
                <w:highlight w:val="white"/>
              </w:rPr>
              <w:t>Евразийская ассоциация гастроэнтерологов, педиатров и медицинских организаций</w:t>
            </w:r>
          </w:p>
        </w:tc>
      </w:tr>
      <w:tr w:rsidR="008343C5" w:rsidTr="00092473">
        <w:tc>
          <w:tcPr>
            <w:tcW w:w="2518" w:type="dxa"/>
            <w:vMerge/>
          </w:tcPr>
          <w:p w:rsidR="008343C5" w:rsidRDefault="008343C5" w:rsidP="008343C5">
            <w:pPr>
              <w:pStyle w:val="a4"/>
              <w:rPr>
                <w:rFonts w:ascii="Times New Roman" w:eastAsia="Times New Roman" w:hAnsi="Times New Roman" w:cs="Times New Roman"/>
                <w:color w:val="000000"/>
                <w:sz w:val="24"/>
              </w:rPr>
            </w:pPr>
          </w:p>
        </w:tc>
        <w:tc>
          <w:tcPr>
            <w:tcW w:w="7053" w:type="dxa"/>
          </w:tcPr>
          <w:p w:rsidR="008343C5" w:rsidRDefault="008343C5" w:rsidP="00426170">
            <w:pPr>
              <w:pStyle w:val="a4"/>
              <w:numPr>
                <w:ilvl w:val="0"/>
                <w:numId w:val="3"/>
              </w:numPr>
              <w:jc w:val="both"/>
              <w:rPr>
                <w:rFonts w:ascii="Times New Roman" w:eastAsia="Times New Roman" w:hAnsi="Times New Roman" w:cs="Times New Roman"/>
                <w:color w:val="000000"/>
                <w:sz w:val="24"/>
              </w:rPr>
            </w:pPr>
            <w:r w:rsidRPr="00010A6B">
              <w:rPr>
                <w:rFonts w:ascii="Times New Roman" w:hAnsi="Times New Roman" w:cs="Times New Roman"/>
                <w:sz w:val="24"/>
              </w:rPr>
              <w:t>Технический организатор — ООО «РУСМЕДИКАЛ ИВЕНТ»</w:t>
            </w:r>
          </w:p>
        </w:tc>
      </w:tr>
    </w:tbl>
    <w:p w:rsidR="008343C5" w:rsidRDefault="008343C5" w:rsidP="008343C5">
      <w:pPr>
        <w:pStyle w:val="a4"/>
        <w:rPr>
          <w:rFonts w:ascii="Times New Roman" w:eastAsia="Times New Roman" w:hAnsi="Times New Roman" w:cs="Times New Roman"/>
          <w:color w:val="000000"/>
          <w:sz w:val="24"/>
        </w:rPr>
      </w:pPr>
    </w:p>
    <w:tbl>
      <w:tblPr>
        <w:tblStyle w:val="a3"/>
        <w:tblW w:w="0" w:type="auto"/>
        <w:tblLook w:val="04A0" w:firstRow="1" w:lastRow="0" w:firstColumn="1" w:lastColumn="0" w:noHBand="0" w:noVBand="1"/>
      </w:tblPr>
      <w:tblGrid>
        <w:gridCol w:w="2518"/>
        <w:gridCol w:w="7053"/>
      </w:tblGrid>
      <w:tr w:rsidR="008343C5" w:rsidTr="00092473">
        <w:tc>
          <w:tcPr>
            <w:tcW w:w="2518" w:type="dxa"/>
            <w:vMerge w:val="restart"/>
          </w:tcPr>
          <w:p w:rsidR="008343C5" w:rsidRDefault="008343C5" w:rsidP="008343C5">
            <w:pPr>
              <w:pStyle w:val="a4"/>
              <w:rPr>
                <w:rFonts w:ascii="Times New Roman" w:eastAsia="Times New Roman" w:hAnsi="Times New Roman" w:cs="Times New Roman"/>
                <w:color w:val="000000"/>
                <w:sz w:val="24"/>
              </w:rPr>
            </w:pPr>
            <w:r w:rsidRPr="00010A6B">
              <w:rPr>
                <w:rFonts w:ascii="Times New Roman" w:hAnsi="Times New Roman" w:cs="Times New Roman"/>
                <w:b/>
                <w:sz w:val="24"/>
              </w:rPr>
              <w:t>Образовательн</w:t>
            </w:r>
            <w:r>
              <w:rPr>
                <w:rFonts w:ascii="Times New Roman" w:hAnsi="Times New Roman" w:cs="Times New Roman"/>
                <w:b/>
                <w:sz w:val="24"/>
              </w:rPr>
              <w:t>ые</w:t>
            </w:r>
            <w:r w:rsidRPr="00010A6B">
              <w:rPr>
                <w:rFonts w:ascii="Times New Roman" w:hAnsi="Times New Roman" w:cs="Times New Roman"/>
                <w:b/>
                <w:sz w:val="24"/>
              </w:rPr>
              <w:t xml:space="preserve"> цел</w:t>
            </w:r>
            <w:r>
              <w:rPr>
                <w:rFonts w:ascii="Times New Roman" w:hAnsi="Times New Roman" w:cs="Times New Roman"/>
                <w:b/>
                <w:sz w:val="24"/>
              </w:rPr>
              <w:t>и:</w:t>
            </w:r>
          </w:p>
        </w:tc>
        <w:tc>
          <w:tcPr>
            <w:tcW w:w="7053" w:type="dxa"/>
          </w:tcPr>
          <w:p w:rsidR="008343C5" w:rsidRDefault="008343C5" w:rsidP="00426170">
            <w:pPr>
              <w:pStyle w:val="a4"/>
              <w:numPr>
                <w:ilvl w:val="0"/>
                <w:numId w:val="4"/>
              </w:numPr>
              <w:jc w:val="both"/>
              <w:rPr>
                <w:rFonts w:ascii="Times New Roman" w:eastAsia="Times New Roman" w:hAnsi="Times New Roman" w:cs="Times New Roman"/>
                <w:color w:val="000000"/>
                <w:sz w:val="24"/>
              </w:rPr>
            </w:pPr>
            <w:r w:rsidRPr="00111F5E">
              <w:rPr>
                <w:rFonts w:ascii="Times New Roman" w:hAnsi="Times New Roman" w:cs="Times New Roman"/>
                <w:sz w:val="24"/>
              </w:rPr>
              <w:t>Усвоение междисциплинарного подхода к проблемам заболеваний органов пищеварения у детей</w:t>
            </w:r>
            <w:r w:rsidR="00E408F1">
              <w:rPr>
                <w:rFonts w:ascii="Times New Roman" w:hAnsi="Times New Roman" w:cs="Times New Roman"/>
                <w:sz w:val="24"/>
              </w:rPr>
              <w:t>.</w:t>
            </w:r>
          </w:p>
        </w:tc>
      </w:tr>
      <w:tr w:rsidR="008343C5" w:rsidTr="00092473">
        <w:tc>
          <w:tcPr>
            <w:tcW w:w="2518" w:type="dxa"/>
            <w:vMerge/>
          </w:tcPr>
          <w:p w:rsidR="008343C5" w:rsidRDefault="008343C5" w:rsidP="008343C5">
            <w:pPr>
              <w:pStyle w:val="a4"/>
              <w:rPr>
                <w:rFonts w:ascii="Times New Roman" w:eastAsia="Times New Roman" w:hAnsi="Times New Roman" w:cs="Times New Roman"/>
                <w:color w:val="000000"/>
                <w:sz w:val="24"/>
              </w:rPr>
            </w:pPr>
          </w:p>
        </w:tc>
        <w:tc>
          <w:tcPr>
            <w:tcW w:w="7053" w:type="dxa"/>
          </w:tcPr>
          <w:p w:rsidR="008343C5" w:rsidRDefault="008343C5" w:rsidP="00426170">
            <w:pPr>
              <w:pStyle w:val="a4"/>
              <w:numPr>
                <w:ilvl w:val="0"/>
                <w:numId w:val="4"/>
              </w:numPr>
              <w:jc w:val="both"/>
              <w:rPr>
                <w:rFonts w:ascii="Times New Roman" w:eastAsia="Times New Roman" w:hAnsi="Times New Roman" w:cs="Times New Roman"/>
                <w:color w:val="000000"/>
                <w:sz w:val="24"/>
              </w:rPr>
            </w:pPr>
            <w:r w:rsidRPr="00111F5E">
              <w:rPr>
                <w:rFonts w:ascii="Times New Roman" w:hAnsi="Times New Roman" w:cs="Times New Roman"/>
                <w:sz w:val="24"/>
              </w:rPr>
              <w:t>Освоение новых и совершенствование имеющихся знаний по вопросам этиологии, эпидемиологии, патогенеза, вариа</w:t>
            </w:r>
            <w:r>
              <w:rPr>
                <w:rFonts w:ascii="Times New Roman" w:hAnsi="Times New Roman" w:cs="Times New Roman"/>
                <w:sz w:val="24"/>
              </w:rPr>
              <w:t>ций</w:t>
            </w:r>
            <w:r w:rsidRPr="00111F5E">
              <w:rPr>
                <w:rFonts w:ascii="Times New Roman" w:hAnsi="Times New Roman" w:cs="Times New Roman"/>
                <w:sz w:val="24"/>
              </w:rPr>
              <w:t xml:space="preserve"> клинического течения</w:t>
            </w:r>
            <w:r>
              <w:rPr>
                <w:rFonts w:ascii="Times New Roman" w:hAnsi="Times New Roman" w:cs="Times New Roman"/>
                <w:sz w:val="24"/>
              </w:rPr>
              <w:t xml:space="preserve"> болезни</w:t>
            </w:r>
            <w:r w:rsidRPr="00111F5E">
              <w:rPr>
                <w:rFonts w:ascii="Times New Roman" w:hAnsi="Times New Roman" w:cs="Times New Roman"/>
                <w:sz w:val="24"/>
              </w:rPr>
              <w:t>, дифференциальной диагностики, критериев верификации диагноза</w:t>
            </w:r>
            <w:r w:rsidR="00E408F1">
              <w:rPr>
                <w:rFonts w:ascii="Times New Roman" w:hAnsi="Times New Roman" w:cs="Times New Roman"/>
                <w:sz w:val="24"/>
              </w:rPr>
              <w:t>.</w:t>
            </w:r>
          </w:p>
        </w:tc>
      </w:tr>
      <w:tr w:rsidR="00E408F1" w:rsidTr="006136DA">
        <w:trPr>
          <w:trHeight w:val="1942"/>
        </w:trPr>
        <w:tc>
          <w:tcPr>
            <w:tcW w:w="2518" w:type="dxa"/>
            <w:vMerge/>
          </w:tcPr>
          <w:p w:rsidR="00E408F1" w:rsidRDefault="00E408F1" w:rsidP="008343C5">
            <w:pPr>
              <w:pStyle w:val="a4"/>
              <w:rPr>
                <w:rFonts w:ascii="Times New Roman" w:eastAsia="Times New Roman" w:hAnsi="Times New Roman" w:cs="Times New Roman"/>
                <w:color w:val="000000"/>
                <w:sz w:val="24"/>
              </w:rPr>
            </w:pPr>
          </w:p>
        </w:tc>
        <w:tc>
          <w:tcPr>
            <w:tcW w:w="7053" w:type="dxa"/>
          </w:tcPr>
          <w:p w:rsidR="00E408F1" w:rsidRDefault="00E408F1" w:rsidP="00426170">
            <w:pPr>
              <w:pStyle w:val="a4"/>
              <w:numPr>
                <w:ilvl w:val="0"/>
                <w:numId w:val="4"/>
              </w:numPr>
              <w:jc w:val="both"/>
              <w:rPr>
                <w:rFonts w:ascii="Times New Roman" w:eastAsia="Times New Roman" w:hAnsi="Times New Roman" w:cs="Times New Roman"/>
                <w:color w:val="000000"/>
                <w:sz w:val="24"/>
              </w:rPr>
            </w:pPr>
            <w:r w:rsidRPr="00401D3A">
              <w:rPr>
                <w:rFonts w:ascii="Times New Roman" w:hAnsi="Times New Roman" w:cs="Times New Roman"/>
                <w:sz w:val="24"/>
              </w:rPr>
              <w:t xml:space="preserve">Внедрение современных технологий в практическую деятельность врача для повышения эффективности диагностических, лечебных и профилактических мероприятий, а также мероприятий направленных на снижение заболеваемости и летальности у детей с </w:t>
            </w:r>
            <w:r>
              <w:rPr>
                <w:rFonts w:ascii="Times New Roman" w:hAnsi="Times New Roman" w:cs="Times New Roman"/>
                <w:sz w:val="24"/>
              </w:rPr>
              <w:t>болезнями</w:t>
            </w:r>
            <w:r w:rsidRPr="00401D3A">
              <w:rPr>
                <w:rFonts w:ascii="Times New Roman" w:hAnsi="Times New Roman" w:cs="Times New Roman"/>
                <w:sz w:val="24"/>
              </w:rPr>
              <w:t xml:space="preserve"> органов пищеварения и гепатобилиарного трата</w:t>
            </w:r>
            <w:r>
              <w:rPr>
                <w:rFonts w:ascii="Times New Roman" w:hAnsi="Times New Roman" w:cs="Times New Roman"/>
                <w:sz w:val="24"/>
              </w:rPr>
              <w:t>.</w:t>
            </w:r>
          </w:p>
        </w:tc>
      </w:tr>
    </w:tbl>
    <w:p w:rsidR="008343C5" w:rsidRDefault="008343C5" w:rsidP="008343C5">
      <w:pPr>
        <w:pStyle w:val="a4"/>
        <w:rPr>
          <w:rFonts w:ascii="Times New Roman" w:eastAsia="Times New Roman" w:hAnsi="Times New Roman" w:cs="Times New Roman"/>
          <w:color w:val="000000"/>
          <w:sz w:val="24"/>
        </w:rPr>
      </w:pPr>
    </w:p>
    <w:tbl>
      <w:tblPr>
        <w:tblStyle w:val="a3"/>
        <w:tblW w:w="0" w:type="auto"/>
        <w:tblLook w:val="04A0" w:firstRow="1" w:lastRow="0" w:firstColumn="1" w:lastColumn="0" w:noHBand="0" w:noVBand="1"/>
      </w:tblPr>
      <w:tblGrid>
        <w:gridCol w:w="2518"/>
        <w:gridCol w:w="7053"/>
      </w:tblGrid>
      <w:tr w:rsidR="008343C5" w:rsidTr="00092473">
        <w:tc>
          <w:tcPr>
            <w:tcW w:w="9571" w:type="dxa"/>
            <w:gridSpan w:val="2"/>
          </w:tcPr>
          <w:p w:rsidR="008343C5" w:rsidRDefault="008343C5" w:rsidP="008343C5">
            <w:pPr>
              <w:pStyle w:val="a4"/>
              <w:rPr>
                <w:rFonts w:ascii="Times New Roman" w:hAnsi="Times New Roman" w:cs="Times New Roman"/>
                <w:color w:val="000000"/>
                <w:sz w:val="24"/>
              </w:rPr>
            </w:pPr>
            <w:r>
              <w:rPr>
                <w:rFonts w:ascii="Times New Roman" w:eastAsia="Times New Roman" w:hAnsi="Times New Roman" w:cs="Times New Roman"/>
                <w:b/>
                <w:color w:val="000000"/>
                <w:sz w:val="24"/>
                <w:szCs w:val="24"/>
              </w:rPr>
              <w:t>РУКОВОДИТЕЛЬ ПРОГРАММНОГО КОМИТЕТА</w:t>
            </w:r>
          </w:p>
        </w:tc>
      </w:tr>
      <w:tr w:rsidR="001262AA" w:rsidTr="00092473">
        <w:tc>
          <w:tcPr>
            <w:tcW w:w="2518" w:type="dxa"/>
          </w:tcPr>
          <w:p w:rsidR="00E408F1" w:rsidRDefault="001262AA" w:rsidP="008343C5">
            <w:pPr>
              <w:pStyle w:val="a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Скворцова </w:t>
            </w:r>
          </w:p>
          <w:p w:rsidR="001262AA" w:rsidRDefault="001262AA" w:rsidP="008343C5">
            <w:pPr>
              <w:pStyle w:val="a4"/>
              <w:rPr>
                <w:rFonts w:ascii="Times New Roman" w:hAnsi="Times New Roman" w:cs="Times New Roman"/>
                <w:color w:val="000000"/>
                <w:sz w:val="24"/>
              </w:rPr>
            </w:pPr>
            <w:r>
              <w:rPr>
                <w:rFonts w:ascii="Times New Roman" w:eastAsia="Times New Roman" w:hAnsi="Times New Roman" w:cs="Times New Roman"/>
                <w:b/>
                <w:color w:val="000000"/>
                <w:sz w:val="24"/>
                <w:szCs w:val="24"/>
              </w:rPr>
              <w:t>Тамара Андреевна</w:t>
            </w:r>
          </w:p>
        </w:tc>
        <w:tc>
          <w:tcPr>
            <w:tcW w:w="7053" w:type="dxa"/>
          </w:tcPr>
          <w:p w:rsidR="001262AA" w:rsidRDefault="00C61910" w:rsidP="00E46046">
            <w:pPr>
              <w:pStyle w:val="a4"/>
              <w:jc w:val="both"/>
              <w:rPr>
                <w:rFonts w:ascii="Times New Roman" w:hAnsi="Times New Roman" w:cs="Times New Roman"/>
                <w:color w:val="000000"/>
                <w:sz w:val="24"/>
              </w:rPr>
            </w:pPr>
            <w:r>
              <w:rPr>
                <w:rFonts w:ascii="Times New Roman" w:hAnsi="Times New Roman" w:cs="Times New Roman"/>
                <w:sz w:val="24"/>
                <w:szCs w:val="24"/>
              </w:rPr>
              <w:t xml:space="preserve">к. м. н., </w:t>
            </w:r>
            <w:r w:rsidRPr="00C61910">
              <w:rPr>
                <w:rFonts w:ascii="Times New Roman" w:hAnsi="Times New Roman" w:cs="Times New Roman"/>
                <w:sz w:val="24"/>
                <w:szCs w:val="24"/>
              </w:rPr>
              <w:t>главный внештатный детский специалист гастроэнтеролог ДЗМ, доцент кафедры гастроэнтерологии ФДПО ФГАОУ ВО РНИМУ им. Н.И. Пирогова Минздрава России, ведущий научный сотрудник отдела гастроэнтерологии ОСП НИКИ педиатрии и детской хирургии им. академика Ю. Е. Вельтищева ФГАОУ ВО РНИМУ им. Н. И. Пирогова Минздрава России</w:t>
            </w:r>
            <w:r>
              <w:rPr>
                <w:rFonts w:ascii="Times New Roman" w:hAnsi="Times New Roman" w:cs="Times New Roman"/>
                <w:sz w:val="24"/>
                <w:szCs w:val="24"/>
              </w:rPr>
              <w:t xml:space="preserve">, </w:t>
            </w:r>
            <w:r w:rsidRPr="00C61910">
              <w:rPr>
                <w:rFonts w:ascii="Times New Roman" w:hAnsi="Times New Roman" w:cs="Times New Roman"/>
                <w:sz w:val="24"/>
                <w:szCs w:val="24"/>
              </w:rPr>
              <w:t>заведующ</w:t>
            </w:r>
            <w:r w:rsidR="00E46046">
              <w:rPr>
                <w:rFonts w:ascii="Times New Roman" w:hAnsi="Times New Roman" w:cs="Times New Roman"/>
                <w:sz w:val="24"/>
                <w:szCs w:val="24"/>
              </w:rPr>
              <w:t>ий</w:t>
            </w:r>
            <w:r w:rsidRPr="00C61910">
              <w:rPr>
                <w:rFonts w:ascii="Times New Roman" w:hAnsi="Times New Roman" w:cs="Times New Roman"/>
                <w:sz w:val="24"/>
                <w:szCs w:val="24"/>
              </w:rPr>
              <w:t xml:space="preserve"> гастроэнтерологическим отделением, врач-гастроэнтеролог</w:t>
            </w:r>
            <w:r w:rsidR="00343D8C">
              <w:rPr>
                <w:rFonts w:ascii="Times New Roman" w:hAnsi="Times New Roman" w:cs="Times New Roman"/>
                <w:sz w:val="24"/>
                <w:szCs w:val="24"/>
              </w:rPr>
              <w:t xml:space="preserve"> </w:t>
            </w:r>
            <w:r w:rsidRPr="00C61910">
              <w:rPr>
                <w:rFonts w:ascii="Times New Roman" w:hAnsi="Times New Roman" w:cs="Times New Roman"/>
                <w:sz w:val="24"/>
                <w:szCs w:val="24"/>
              </w:rPr>
              <w:t>ГБУЗ «Морозовская ДГКБ ДЗМ», руководитель Центра детской гастроэнтеролог</w:t>
            </w:r>
            <w:r>
              <w:rPr>
                <w:rFonts w:ascii="Times New Roman" w:hAnsi="Times New Roman" w:cs="Times New Roman"/>
                <w:sz w:val="24"/>
                <w:szCs w:val="24"/>
              </w:rPr>
              <w:t>ии ГБУЗ «Морозовская ДГКБ ДЗМ»</w:t>
            </w:r>
          </w:p>
        </w:tc>
      </w:tr>
      <w:tr w:rsidR="008343C5" w:rsidTr="00092473">
        <w:tc>
          <w:tcPr>
            <w:tcW w:w="9571" w:type="dxa"/>
            <w:gridSpan w:val="2"/>
          </w:tcPr>
          <w:p w:rsidR="008343C5" w:rsidRDefault="008343C5" w:rsidP="008343C5">
            <w:pPr>
              <w:pStyle w:val="11"/>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ОРГАНИЗАЦИОННЫЙ КОМИТЕТ</w:t>
            </w:r>
          </w:p>
          <w:p w:rsidR="008343C5" w:rsidRDefault="008343C5" w:rsidP="008343C5">
            <w:pPr>
              <w:pStyle w:val="a4"/>
              <w:rPr>
                <w:rFonts w:ascii="Times New Roman" w:hAnsi="Times New Roman" w:cs="Times New Roman"/>
                <w:color w:val="000000"/>
                <w:sz w:val="24"/>
              </w:rPr>
            </w:pPr>
          </w:p>
        </w:tc>
      </w:tr>
      <w:tr w:rsidR="008343C5" w:rsidTr="00092473">
        <w:tc>
          <w:tcPr>
            <w:tcW w:w="2518" w:type="dxa"/>
          </w:tcPr>
          <w:p w:rsidR="00E408F1" w:rsidRDefault="008343C5" w:rsidP="008343C5">
            <w:pPr>
              <w:pStyle w:val="a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Никонов </w:t>
            </w:r>
          </w:p>
          <w:p w:rsidR="008343C5" w:rsidRDefault="008343C5" w:rsidP="008343C5">
            <w:pPr>
              <w:pStyle w:val="a4"/>
              <w:rPr>
                <w:rFonts w:ascii="Times New Roman" w:hAnsi="Times New Roman" w:cs="Times New Roman"/>
                <w:color w:val="000000"/>
                <w:sz w:val="24"/>
              </w:rPr>
            </w:pPr>
            <w:r>
              <w:rPr>
                <w:rFonts w:ascii="Times New Roman" w:eastAsia="Times New Roman" w:hAnsi="Times New Roman" w:cs="Times New Roman"/>
                <w:b/>
                <w:color w:val="000000"/>
                <w:sz w:val="24"/>
                <w:szCs w:val="24"/>
              </w:rPr>
              <w:lastRenderedPageBreak/>
              <w:t>Евгений Леонидович</w:t>
            </w:r>
          </w:p>
        </w:tc>
        <w:tc>
          <w:tcPr>
            <w:tcW w:w="7053" w:type="dxa"/>
          </w:tcPr>
          <w:p w:rsidR="008343C5" w:rsidRDefault="00C61910" w:rsidP="00B11873">
            <w:pPr>
              <w:pStyle w:val="a4"/>
              <w:jc w:val="both"/>
              <w:rPr>
                <w:rFonts w:ascii="Times New Roman" w:hAnsi="Times New Roman" w:cs="Times New Roman"/>
                <w:color w:val="000000"/>
                <w:sz w:val="24"/>
              </w:rPr>
            </w:pPr>
            <w:r>
              <w:rPr>
                <w:rFonts w:ascii="Times New Roman" w:eastAsia="Times New Roman" w:hAnsi="Times New Roman" w:cs="Times New Roman"/>
                <w:color w:val="000000"/>
                <w:sz w:val="24"/>
                <w:szCs w:val="24"/>
              </w:rPr>
              <w:lastRenderedPageBreak/>
              <w:t>д. м. н.</w:t>
            </w:r>
            <w:r w:rsidR="00B11873">
              <w:rPr>
                <w:rFonts w:ascii="Times New Roman" w:eastAsia="Times New Roman" w:hAnsi="Times New Roman" w:cs="Times New Roman"/>
                <w:color w:val="000000"/>
                <w:sz w:val="24"/>
                <w:szCs w:val="24"/>
              </w:rPr>
              <w:t xml:space="preserve">, заместитель Председателя Правительства Хабаровского </w:t>
            </w:r>
            <w:r w:rsidR="00B11873">
              <w:rPr>
                <w:rFonts w:ascii="Times New Roman" w:eastAsia="Times New Roman" w:hAnsi="Times New Roman" w:cs="Times New Roman"/>
                <w:color w:val="000000"/>
                <w:sz w:val="24"/>
                <w:szCs w:val="24"/>
              </w:rPr>
              <w:lastRenderedPageBreak/>
              <w:t>края по социальным вопросам</w:t>
            </w:r>
            <w:r>
              <w:rPr>
                <w:rFonts w:ascii="Times New Roman" w:eastAsia="Times New Roman" w:hAnsi="Times New Roman" w:cs="Times New Roman"/>
                <w:color w:val="000000"/>
                <w:sz w:val="24"/>
                <w:szCs w:val="24"/>
              </w:rPr>
              <w:t>, профессор,</w:t>
            </w:r>
            <w:r w:rsidR="008343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заведующий кафедрой гастроэнтерологии </w:t>
            </w:r>
            <w:r w:rsidRPr="00C61910">
              <w:rPr>
                <w:rFonts w:ascii="Times New Roman" w:hAnsi="Times New Roman" w:cs="Times New Roman"/>
                <w:sz w:val="24"/>
                <w:szCs w:val="24"/>
              </w:rPr>
              <w:t>ФДПО ФГАОУ ВО РНИМУ им. Н.И. Пирогова Минздрава России</w:t>
            </w:r>
          </w:p>
        </w:tc>
      </w:tr>
      <w:tr w:rsidR="00C61910" w:rsidTr="00092473">
        <w:tc>
          <w:tcPr>
            <w:tcW w:w="2518" w:type="dxa"/>
          </w:tcPr>
          <w:p w:rsidR="00E408F1" w:rsidRDefault="00C61910" w:rsidP="008343C5">
            <w:pPr>
              <w:pStyle w:val="a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Скворцова </w:t>
            </w:r>
          </w:p>
          <w:p w:rsidR="00C61910" w:rsidRDefault="00C61910" w:rsidP="008343C5">
            <w:pPr>
              <w:pStyle w:val="a4"/>
              <w:rPr>
                <w:rFonts w:ascii="Times New Roman" w:hAnsi="Times New Roman" w:cs="Times New Roman"/>
                <w:color w:val="000000"/>
                <w:sz w:val="24"/>
              </w:rPr>
            </w:pPr>
            <w:r>
              <w:rPr>
                <w:rFonts w:ascii="Times New Roman" w:eastAsia="Times New Roman" w:hAnsi="Times New Roman" w:cs="Times New Roman"/>
                <w:b/>
                <w:color w:val="000000"/>
                <w:sz w:val="24"/>
                <w:szCs w:val="24"/>
              </w:rPr>
              <w:t>Тамара Андреевна</w:t>
            </w:r>
          </w:p>
        </w:tc>
        <w:tc>
          <w:tcPr>
            <w:tcW w:w="7053" w:type="dxa"/>
          </w:tcPr>
          <w:p w:rsidR="00C61910" w:rsidRDefault="00C61910" w:rsidP="00C46F65">
            <w:pPr>
              <w:pStyle w:val="a4"/>
              <w:jc w:val="both"/>
              <w:rPr>
                <w:rFonts w:ascii="Times New Roman" w:hAnsi="Times New Roman" w:cs="Times New Roman"/>
                <w:color w:val="000000"/>
                <w:sz w:val="24"/>
              </w:rPr>
            </w:pPr>
            <w:r>
              <w:rPr>
                <w:rFonts w:ascii="Times New Roman" w:hAnsi="Times New Roman" w:cs="Times New Roman"/>
                <w:sz w:val="24"/>
                <w:szCs w:val="24"/>
              </w:rPr>
              <w:t xml:space="preserve">к. м. н., </w:t>
            </w:r>
            <w:r w:rsidRPr="00C61910">
              <w:rPr>
                <w:rFonts w:ascii="Times New Roman" w:hAnsi="Times New Roman" w:cs="Times New Roman"/>
                <w:sz w:val="24"/>
                <w:szCs w:val="24"/>
              </w:rPr>
              <w:t>главный внештатный детский специалист гастроэнтеролог ДЗМ, доцент кафедры гастроэнтерологии ФДПО ФГАОУ ВО РНИМУ им. Н.И. Пирогова Минздрава России, ведущий научный сотрудник отдела гастроэнтерологии ОСП НИКИ педиатрии и детской хирургии им. академика Ю. Е. Вельтищева ФГАОУ ВО РНИМУ им. Н. И. Пирогова Минздрава России</w:t>
            </w:r>
            <w:r>
              <w:rPr>
                <w:rFonts w:ascii="Times New Roman" w:hAnsi="Times New Roman" w:cs="Times New Roman"/>
                <w:sz w:val="24"/>
                <w:szCs w:val="24"/>
              </w:rPr>
              <w:t xml:space="preserve">, </w:t>
            </w:r>
            <w:r w:rsidRPr="00C61910">
              <w:rPr>
                <w:rFonts w:ascii="Times New Roman" w:hAnsi="Times New Roman" w:cs="Times New Roman"/>
                <w:sz w:val="24"/>
                <w:szCs w:val="24"/>
              </w:rPr>
              <w:t>заведующ</w:t>
            </w:r>
            <w:r w:rsidR="00C46F65">
              <w:rPr>
                <w:rFonts w:ascii="Times New Roman" w:hAnsi="Times New Roman" w:cs="Times New Roman"/>
                <w:sz w:val="24"/>
                <w:szCs w:val="24"/>
              </w:rPr>
              <w:t>ий</w:t>
            </w:r>
            <w:r w:rsidRPr="00C61910">
              <w:rPr>
                <w:rFonts w:ascii="Times New Roman" w:hAnsi="Times New Roman" w:cs="Times New Roman"/>
                <w:sz w:val="24"/>
                <w:szCs w:val="24"/>
              </w:rPr>
              <w:t xml:space="preserve"> гастроэнтерологическим отделением, врач-гастроэнтеролог</w:t>
            </w:r>
            <w:r w:rsidR="00343D8C">
              <w:rPr>
                <w:rFonts w:ascii="Times New Roman" w:hAnsi="Times New Roman" w:cs="Times New Roman"/>
                <w:sz w:val="24"/>
                <w:szCs w:val="24"/>
              </w:rPr>
              <w:t xml:space="preserve"> </w:t>
            </w:r>
            <w:r w:rsidRPr="00C61910">
              <w:rPr>
                <w:rFonts w:ascii="Times New Roman" w:hAnsi="Times New Roman" w:cs="Times New Roman"/>
                <w:sz w:val="24"/>
                <w:szCs w:val="24"/>
              </w:rPr>
              <w:t>ГБУЗ «Морозовская ДГКБ ДЗМ», руководитель Центра детской гастроэнтеролог</w:t>
            </w:r>
            <w:r>
              <w:rPr>
                <w:rFonts w:ascii="Times New Roman" w:hAnsi="Times New Roman" w:cs="Times New Roman"/>
                <w:sz w:val="24"/>
                <w:szCs w:val="24"/>
              </w:rPr>
              <w:t>ии ГБУЗ «Морозовская ДГКБ ДЗМ»</w:t>
            </w:r>
          </w:p>
        </w:tc>
      </w:tr>
    </w:tbl>
    <w:p w:rsidR="008343C5" w:rsidRDefault="008343C5" w:rsidP="00EB4BBC">
      <w:pPr>
        <w:pStyle w:val="a4"/>
      </w:pPr>
    </w:p>
    <w:tbl>
      <w:tblPr>
        <w:tblStyle w:val="a3"/>
        <w:tblW w:w="0" w:type="auto"/>
        <w:tblLayout w:type="fixed"/>
        <w:tblLook w:val="04A0" w:firstRow="1" w:lastRow="0" w:firstColumn="1" w:lastColumn="0" w:noHBand="0" w:noVBand="1"/>
      </w:tblPr>
      <w:tblGrid>
        <w:gridCol w:w="3085"/>
        <w:gridCol w:w="6486"/>
      </w:tblGrid>
      <w:tr w:rsidR="00CA1FD0" w:rsidRPr="001F6D49" w:rsidTr="00CB13A8">
        <w:tc>
          <w:tcPr>
            <w:tcW w:w="9571" w:type="dxa"/>
            <w:gridSpan w:val="2"/>
          </w:tcPr>
          <w:p w:rsidR="00CA1FD0" w:rsidRPr="0089217F" w:rsidRDefault="00CA1FD0" w:rsidP="00652DA1">
            <w:pPr>
              <w:rPr>
                <w:rFonts w:ascii="Times New Roman" w:hAnsi="Times New Roman" w:cs="Times New Roman"/>
                <w:b/>
                <w:color w:val="000000" w:themeColor="text1"/>
                <w:sz w:val="24"/>
                <w:szCs w:val="24"/>
              </w:rPr>
            </w:pPr>
            <w:r w:rsidRPr="0089217F">
              <w:rPr>
                <w:rFonts w:ascii="Times New Roman" w:hAnsi="Times New Roman" w:cs="Times New Roman"/>
                <w:b/>
                <w:color w:val="000000" w:themeColor="text1"/>
                <w:sz w:val="24"/>
              </w:rPr>
              <w:t>ЛЕКТОРЫ</w:t>
            </w:r>
          </w:p>
        </w:tc>
      </w:tr>
      <w:tr w:rsidR="00EB7061" w:rsidRPr="001F6D49" w:rsidTr="00D81F8C">
        <w:tc>
          <w:tcPr>
            <w:tcW w:w="3085" w:type="dxa"/>
            <w:vAlign w:val="center"/>
          </w:tcPr>
          <w:p w:rsidR="00EB7061" w:rsidRPr="00870097" w:rsidRDefault="00EB7061" w:rsidP="00D81F8C">
            <w:pPr>
              <w:rPr>
                <w:rFonts w:ascii="Times New Roman" w:hAnsi="Times New Roman" w:cs="Times New Roman"/>
                <w:b/>
                <w:color w:val="000000" w:themeColor="text1"/>
                <w:sz w:val="24"/>
              </w:rPr>
            </w:pPr>
            <w:r w:rsidRPr="00870097">
              <w:rPr>
                <w:rFonts w:ascii="Times New Roman" w:hAnsi="Times New Roman" w:cs="Times New Roman"/>
                <w:b/>
                <w:color w:val="000000" w:themeColor="text1"/>
                <w:sz w:val="24"/>
              </w:rPr>
              <w:t xml:space="preserve">Волынец </w:t>
            </w:r>
          </w:p>
          <w:p w:rsidR="00EB7061" w:rsidRPr="00870097" w:rsidRDefault="00EB7061" w:rsidP="00D81F8C">
            <w:pPr>
              <w:rPr>
                <w:rFonts w:ascii="Times New Roman" w:hAnsi="Times New Roman" w:cs="Times New Roman"/>
                <w:b/>
                <w:color w:val="000000" w:themeColor="text1"/>
                <w:sz w:val="24"/>
                <w:szCs w:val="24"/>
              </w:rPr>
            </w:pPr>
            <w:r w:rsidRPr="00870097">
              <w:rPr>
                <w:rFonts w:ascii="Times New Roman" w:hAnsi="Times New Roman" w:cs="Times New Roman"/>
                <w:b/>
                <w:color w:val="000000" w:themeColor="text1"/>
                <w:sz w:val="24"/>
              </w:rPr>
              <w:t>Галина Васильевна</w:t>
            </w:r>
          </w:p>
        </w:tc>
        <w:tc>
          <w:tcPr>
            <w:tcW w:w="6486" w:type="dxa"/>
          </w:tcPr>
          <w:p w:rsidR="00EB7061" w:rsidRPr="00870097" w:rsidRDefault="00EB7061" w:rsidP="00E00D12">
            <w:pPr>
              <w:jc w:val="both"/>
              <w:rPr>
                <w:rFonts w:ascii="Times New Roman" w:hAnsi="Times New Roman" w:cs="Times New Roman"/>
                <w:b/>
                <w:color w:val="000000" w:themeColor="text1"/>
                <w:sz w:val="24"/>
                <w:szCs w:val="24"/>
              </w:rPr>
            </w:pPr>
            <w:r w:rsidRPr="00870097">
              <w:rPr>
                <w:rFonts w:ascii="Times New Roman" w:hAnsi="Times New Roman" w:cs="Times New Roman"/>
                <w:color w:val="000000" w:themeColor="text1"/>
                <w:sz w:val="24"/>
              </w:rPr>
              <w:t xml:space="preserve">д. м. н., руководитель отдела гастроэнтерологии, главный научный сотрудник </w:t>
            </w:r>
            <w:r w:rsidRPr="00870097">
              <w:rPr>
                <w:rFonts w:ascii="Times New Roman" w:hAnsi="Times New Roman" w:cs="Times New Roman"/>
                <w:color w:val="000000" w:themeColor="text1"/>
                <w:sz w:val="24"/>
                <w:szCs w:val="24"/>
              </w:rPr>
              <w:t>ОСП НИКИ педиатрии и детской хирургии им. академика Ю. Е. Вельтищева ФГАОУ ВО РНИМУ им. Н. И. Пирогова Минздрава России</w:t>
            </w:r>
            <w:r w:rsidR="00010584" w:rsidRPr="00870097">
              <w:rPr>
                <w:rFonts w:ascii="Times New Roman" w:hAnsi="Times New Roman" w:cs="Times New Roman"/>
                <w:color w:val="000000" w:themeColor="text1"/>
                <w:sz w:val="24"/>
                <w:szCs w:val="24"/>
              </w:rPr>
              <w:t>.</w:t>
            </w:r>
          </w:p>
        </w:tc>
      </w:tr>
      <w:tr w:rsidR="000F0120" w:rsidRPr="001F6D49" w:rsidTr="00D81F8C">
        <w:tc>
          <w:tcPr>
            <w:tcW w:w="3085" w:type="dxa"/>
            <w:vAlign w:val="center"/>
          </w:tcPr>
          <w:p w:rsidR="000F0120" w:rsidRPr="00870097" w:rsidRDefault="000F0120" w:rsidP="000F0120">
            <w:pPr>
              <w:rPr>
                <w:rFonts w:ascii="Times New Roman" w:hAnsi="Times New Roman" w:cs="Times New Roman"/>
                <w:b/>
                <w:color w:val="000000" w:themeColor="text1"/>
                <w:sz w:val="24"/>
              </w:rPr>
            </w:pPr>
            <w:r>
              <w:rPr>
                <w:rFonts w:ascii="Times New Roman" w:hAnsi="Times New Roman" w:cs="Times New Roman"/>
                <w:b/>
                <w:color w:val="000000" w:themeColor="text1"/>
                <w:sz w:val="24"/>
              </w:rPr>
              <w:t>Барденикова Светлана Ивановна</w:t>
            </w:r>
          </w:p>
        </w:tc>
        <w:tc>
          <w:tcPr>
            <w:tcW w:w="6486" w:type="dxa"/>
          </w:tcPr>
          <w:p w:rsidR="000F0120" w:rsidRPr="000F0120" w:rsidRDefault="000F0120" w:rsidP="00E00D12">
            <w:pPr>
              <w:jc w:val="both"/>
              <w:rPr>
                <w:rFonts w:ascii="Times New Roman" w:hAnsi="Times New Roman" w:cs="Times New Roman"/>
                <w:color w:val="000000" w:themeColor="text1"/>
                <w:sz w:val="24"/>
              </w:rPr>
            </w:pPr>
            <w:r w:rsidRPr="000F0120">
              <w:rPr>
                <w:rFonts w:ascii="Times New Roman" w:hAnsi="Times New Roman" w:cs="Times New Roman"/>
                <w:color w:val="000000" w:themeColor="text1"/>
                <w:sz w:val="24"/>
              </w:rPr>
              <w:t xml:space="preserve">к. м. н., доцент кафедры педиатрии ФГБОУ ВО МГМСУ им. </w:t>
            </w:r>
            <w:r>
              <w:rPr>
                <w:rFonts w:ascii="Times New Roman" w:hAnsi="Times New Roman" w:cs="Times New Roman"/>
                <w:color w:val="000000" w:themeColor="text1"/>
                <w:sz w:val="24"/>
              </w:rPr>
              <w:t>А.И. Евдокимова Минздрава России</w:t>
            </w:r>
          </w:p>
        </w:tc>
      </w:tr>
      <w:tr w:rsidR="005456A5" w:rsidRPr="001F6D49" w:rsidTr="00D81F8C">
        <w:tc>
          <w:tcPr>
            <w:tcW w:w="3085" w:type="dxa"/>
            <w:vAlign w:val="center"/>
          </w:tcPr>
          <w:p w:rsidR="005456A5" w:rsidRDefault="005456A5" w:rsidP="00D81F8C">
            <w:pPr>
              <w:rPr>
                <w:rFonts w:ascii="Times New Roman" w:hAnsi="Times New Roman" w:cs="Times New Roman"/>
                <w:b/>
                <w:color w:val="000000" w:themeColor="text1"/>
                <w:sz w:val="24"/>
              </w:rPr>
            </w:pPr>
            <w:r>
              <w:rPr>
                <w:rFonts w:ascii="Times New Roman" w:hAnsi="Times New Roman" w:cs="Times New Roman"/>
                <w:b/>
                <w:color w:val="000000" w:themeColor="text1"/>
                <w:sz w:val="24"/>
              </w:rPr>
              <w:t>Ипатова</w:t>
            </w:r>
          </w:p>
          <w:p w:rsidR="005456A5" w:rsidRPr="00870097" w:rsidRDefault="005456A5" w:rsidP="00D81F8C">
            <w:pPr>
              <w:rPr>
                <w:rFonts w:ascii="Times New Roman" w:hAnsi="Times New Roman" w:cs="Times New Roman"/>
                <w:b/>
                <w:color w:val="000000" w:themeColor="text1"/>
                <w:sz w:val="24"/>
              </w:rPr>
            </w:pPr>
            <w:r>
              <w:rPr>
                <w:rFonts w:ascii="Times New Roman" w:hAnsi="Times New Roman" w:cs="Times New Roman"/>
                <w:b/>
                <w:color w:val="000000" w:themeColor="text1"/>
                <w:sz w:val="24"/>
              </w:rPr>
              <w:t>Мария Георгиевна</w:t>
            </w:r>
          </w:p>
        </w:tc>
        <w:tc>
          <w:tcPr>
            <w:tcW w:w="6486" w:type="dxa"/>
          </w:tcPr>
          <w:p w:rsidR="005456A5" w:rsidRPr="00870097" w:rsidRDefault="00B21681" w:rsidP="00E00D12">
            <w:pPr>
              <w:jc w:val="both"/>
              <w:rPr>
                <w:rFonts w:ascii="Times New Roman" w:hAnsi="Times New Roman" w:cs="Times New Roman"/>
                <w:color w:val="000000" w:themeColor="text1"/>
                <w:sz w:val="24"/>
              </w:rPr>
            </w:pPr>
            <w:r>
              <w:rPr>
                <w:rFonts w:ascii="Times New Roman" w:hAnsi="Times New Roman" w:cs="Times New Roman"/>
                <w:sz w:val="24"/>
              </w:rPr>
              <w:t xml:space="preserve">к.м.н., </w:t>
            </w:r>
            <w:r w:rsidRPr="007E3B34">
              <w:rPr>
                <w:rFonts w:ascii="Times New Roman" w:hAnsi="Times New Roman" w:cs="Times New Roman"/>
                <w:sz w:val="24"/>
                <w:szCs w:val="24"/>
              </w:rPr>
              <w:t>руководитель Центра лечения аномалий развития и заболеваний гепатобилиарной системы у детей, врач</w:t>
            </w:r>
            <w:r w:rsidRPr="00255818">
              <w:rPr>
                <w:rFonts w:ascii="Times New Roman" w:hAnsi="Times New Roman" w:cs="Times New Roman"/>
                <w:sz w:val="24"/>
                <w:szCs w:val="24"/>
              </w:rPr>
              <w:t>–</w:t>
            </w:r>
            <w:r w:rsidRPr="007E3B34">
              <w:rPr>
                <w:rFonts w:ascii="Times New Roman" w:hAnsi="Times New Roman" w:cs="Times New Roman"/>
                <w:sz w:val="24"/>
                <w:szCs w:val="24"/>
              </w:rPr>
              <w:t xml:space="preserve">гастроэнтеролог ГБУЗ «ДГКБ им. Н. Ф. Филатова ДЗМ», доцент кафедры госпитальной педиатрии им. В.А. Таболина </w:t>
            </w:r>
            <w:r>
              <w:rPr>
                <w:rFonts w:ascii="Times New Roman" w:hAnsi="Times New Roman" w:cs="Times New Roman"/>
                <w:sz w:val="24"/>
                <w:szCs w:val="24"/>
              </w:rPr>
              <w:t xml:space="preserve">педиатрического факультета </w:t>
            </w:r>
            <w:r w:rsidRPr="007E3B34">
              <w:rPr>
                <w:rFonts w:ascii="Times New Roman" w:hAnsi="Times New Roman" w:cs="Times New Roman"/>
                <w:sz w:val="24"/>
                <w:szCs w:val="24"/>
              </w:rPr>
              <w:t>ФГАОУ ВО РНИМУ им. Н. И. Пирогова МЗ РФ</w:t>
            </w:r>
          </w:p>
        </w:tc>
      </w:tr>
      <w:tr w:rsidR="00A04B45" w:rsidRPr="001F6D49" w:rsidTr="00D81F8C">
        <w:tc>
          <w:tcPr>
            <w:tcW w:w="3085" w:type="dxa"/>
            <w:vAlign w:val="center"/>
          </w:tcPr>
          <w:p w:rsidR="00E408F1" w:rsidRDefault="00A04B45" w:rsidP="00D81F8C">
            <w:pPr>
              <w:rPr>
                <w:rFonts w:ascii="Times New Roman" w:eastAsia="Calibri" w:hAnsi="Times New Roman" w:cs="Times New Roman"/>
                <w:b/>
                <w:sz w:val="24"/>
              </w:rPr>
            </w:pPr>
            <w:r w:rsidRPr="005C00E5">
              <w:rPr>
                <w:rFonts w:ascii="Times New Roman" w:eastAsia="Calibri" w:hAnsi="Times New Roman" w:cs="Times New Roman"/>
                <w:b/>
                <w:sz w:val="24"/>
              </w:rPr>
              <w:t xml:space="preserve">Кныш </w:t>
            </w:r>
          </w:p>
          <w:p w:rsidR="00A04B45" w:rsidRPr="005C00E5" w:rsidRDefault="00A04B45" w:rsidP="00D81F8C">
            <w:pPr>
              <w:rPr>
                <w:rFonts w:ascii="Times New Roman" w:hAnsi="Times New Roman" w:cs="Times New Roman"/>
                <w:i/>
                <w:sz w:val="24"/>
                <w:szCs w:val="24"/>
              </w:rPr>
            </w:pPr>
            <w:r w:rsidRPr="005C00E5">
              <w:rPr>
                <w:rFonts w:ascii="Times New Roman" w:eastAsia="Calibri" w:hAnsi="Times New Roman" w:cs="Times New Roman"/>
                <w:b/>
                <w:sz w:val="24"/>
              </w:rPr>
              <w:t>Олег Юрьевич</w:t>
            </w:r>
          </w:p>
        </w:tc>
        <w:tc>
          <w:tcPr>
            <w:tcW w:w="6486" w:type="dxa"/>
          </w:tcPr>
          <w:p w:rsidR="00A04B45" w:rsidRPr="005C00E5" w:rsidRDefault="00010584" w:rsidP="00E00D12">
            <w:pPr>
              <w:jc w:val="both"/>
              <w:rPr>
                <w:rFonts w:ascii="Times New Roman" w:hAnsi="Times New Roman" w:cs="Times New Roman"/>
                <w:sz w:val="24"/>
                <w:highlight w:val="yellow"/>
              </w:rPr>
            </w:pPr>
            <w:r w:rsidRPr="005C00E5">
              <w:rPr>
                <w:rFonts w:ascii="Times New Roman" w:hAnsi="Times New Roman" w:cs="Times New Roman"/>
                <w:sz w:val="24"/>
              </w:rPr>
              <w:t>п</w:t>
            </w:r>
            <w:r w:rsidR="003E5FF2" w:rsidRPr="005C00E5">
              <w:rPr>
                <w:rFonts w:ascii="Times New Roman" w:hAnsi="Times New Roman" w:cs="Times New Roman"/>
                <w:sz w:val="24"/>
              </w:rPr>
              <w:t xml:space="preserve">сихолог </w:t>
            </w:r>
            <w:r w:rsidR="00176F47" w:rsidRPr="005C00E5">
              <w:rPr>
                <w:rFonts w:ascii="Times New Roman" w:hAnsi="Times New Roman" w:cs="Times New Roman"/>
                <w:sz w:val="24"/>
              </w:rPr>
              <w:t>ГБУЗ «Морозовская детская городская клиническая больница ДЗМ»</w:t>
            </w:r>
            <w:r w:rsidRPr="005C00E5">
              <w:rPr>
                <w:rFonts w:ascii="Times New Roman" w:hAnsi="Times New Roman" w:cs="Times New Roman"/>
                <w:sz w:val="24"/>
              </w:rPr>
              <w:t>.</w:t>
            </w:r>
          </w:p>
        </w:tc>
      </w:tr>
      <w:tr w:rsidR="00D4740B" w:rsidRPr="001F6D49" w:rsidTr="00D81F8C">
        <w:tc>
          <w:tcPr>
            <w:tcW w:w="3085" w:type="dxa"/>
            <w:vAlign w:val="center"/>
          </w:tcPr>
          <w:p w:rsidR="00D4740B" w:rsidRDefault="00D4740B" w:rsidP="00D81F8C">
            <w:pPr>
              <w:rPr>
                <w:rFonts w:ascii="Times New Roman" w:eastAsia="Calibri" w:hAnsi="Times New Roman" w:cs="Times New Roman"/>
                <w:b/>
                <w:sz w:val="24"/>
              </w:rPr>
            </w:pPr>
            <w:r>
              <w:rPr>
                <w:rFonts w:ascii="Times New Roman" w:eastAsia="Calibri" w:hAnsi="Times New Roman" w:cs="Times New Roman"/>
                <w:b/>
                <w:sz w:val="24"/>
              </w:rPr>
              <w:t xml:space="preserve">Князев </w:t>
            </w:r>
          </w:p>
          <w:p w:rsidR="00D4740B" w:rsidRPr="005C00E5" w:rsidRDefault="00D4740B" w:rsidP="00D81F8C">
            <w:pPr>
              <w:rPr>
                <w:rFonts w:ascii="Times New Roman" w:eastAsia="Calibri" w:hAnsi="Times New Roman" w:cs="Times New Roman"/>
                <w:b/>
                <w:sz w:val="24"/>
              </w:rPr>
            </w:pPr>
            <w:r>
              <w:rPr>
                <w:rFonts w:ascii="Times New Roman" w:eastAsia="Calibri" w:hAnsi="Times New Roman" w:cs="Times New Roman"/>
                <w:b/>
                <w:sz w:val="24"/>
              </w:rPr>
              <w:t>Олег Владимирович</w:t>
            </w:r>
          </w:p>
        </w:tc>
        <w:tc>
          <w:tcPr>
            <w:tcW w:w="6486" w:type="dxa"/>
          </w:tcPr>
          <w:p w:rsidR="00D4740B" w:rsidRPr="00F7662C" w:rsidRDefault="000C5EBA" w:rsidP="00E00D12">
            <w:pPr>
              <w:jc w:val="both"/>
              <w:rPr>
                <w:rFonts w:ascii="Times New Roman" w:hAnsi="Times New Roman" w:cs="Times New Roman"/>
                <w:b/>
                <w:sz w:val="24"/>
              </w:rPr>
            </w:pPr>
            <w:r>
              <w:rPr>
                <w:rFonts w:ascii="Times New Roman" w:hAnsi="Times New Roman" w:cs="Times New Roman"/>
                <w:sz w:val="24"/>
              </w:rPr>
              <w:t>г</w:t>
            </w:r>
            <w:r w:rsidRPr="000C5EBA">
              <w:rPr>
                <w:rFonts w:ascii="Times New Roman" w:hAnsi="Times New Roman" w:cs="Times New Roman"/>
                <w:sz w:val="24"/>
              </w:rPr>
              <w:t>лавный внештатный специалист гастроэнтеролог, ГБУЗ «МКНЦ им. А. С. Логинова ДЗМ», заведующий отделением лечения воспалительных заболеваний кишечника, врач-гастроэнтеролог, врач-гематолог, врач-терапевт, высшая квалификационная категория, профессор научно-преподавательского отдела ФГБУ «НМИЦ колопроктологии им. А. Н. Рыжих» Минздрава России</w:t>
            </w:r>
            <w:r>
              <w:rPr>
                <w:rFonts w:ascii="Times New Roman" w:hAnsi="Times New Roman" w:cs="Times New Roman"/>
                <w:sz w:val="24"/>
              </w:rPr>
              <w:t>.</w:t>
            </w:r>
          </w:p>
        </w:tc>
      </w:tr>
      <w:tr w:rsidR="005C00E5" w:rsidRPr="001F6D49" w:rsidTr="00D81F8C">
        <w:tc>
          <w:tcPr>
            <w:tcW w:w="3085" w:type="dxa"/>
            <w:vAlign w:val="center"/>
          </w:tcPr>
          <w:p w:rsidR="005C00E5" w:rsidRDefault="005C00E5" w:rsidP="00D81F8C">
            <w:pPr>
              <w:rPr>
                <w:rFonts w:ascii="Times New Roman" w:eastAsia="Calibri" w:hAnsi="Times New Roman" w:cs="Times New Roman"/>
                <w:b/>
                <w:sz w:val="24"/>
              </w:rPr>
            </w:pPr>
            <w:r w:rsidRPr="005C00E5">
              <w:rPr>
                <w:rFonts w:ascii="Times New Roman" w:eastAsia="Calibri" w:hAnsi="Times New Roman" w:cs="Times New Roman"/>
                <w:b/>
                <w:sz w:val="24"/>
              </w:rPr>
              <w:t xml:space="preserve">Мухаметова </w:t>
            </w:r>
          </w:p>
          <w:p w:rsidR="005C00E5" w:rsidRPr="005C00E5" w:rsidRDefault="005C00E5" w:rsidP="00D81F8C">
            <w:pPr>
              <w:rPr>
                <w:rFonts w:ascii="Times New Roman" w:eastAsia="Calibri" w:hAnsi="Times New Roman" w:cs="Times New Roman"/>
                <w:b/>
                <w:sz w:val="24"/>
              </w:rPr>
            </w:pPr>
            <w:r w:rsidRPr="005C00E5">
              <w:rPr>
                <w:rFonts w:ascii="Times New Roman" w:eastAsia="Calibri" w:hAnsi="Times New Roman" w:cs="Times New Roman"/>
                <w:b/>
                <w:sz w:val="24"/>
              </w:rPr>
              <w:t>Евгения Маратовна</w:t>
            </w:r>
          </w:p>
        </w:tc>
        <w:tc>
          <w:tcPr>
            <w:tcW w:w="6486" w:type="dxa"/>
          </w:tcPr>
          <w:p w:rsidR="005C00E5" w:rsidRPr="005C00E5" w:rsidRDefault="00870097" w:rsidP="00E00D12">
            <w:pPr>
              <w:jc w:val="both"/>
              <w:rPr>
                <w:rFonts w:ascii="Times New Roman" w:hAnsi="Times New Roman" w:cs="Times New Roman"/>
                <w:sz w:val="24"/>
              </w:rPr>
            </w:pPr>
            <w:r w:rsidRPr="004A4AF1">
              <w:rPr>
                <w:rFonts w:ascii="Times New Roman" w:eastAsia="Times New Roman" w:hAnsi="Times New Roman" w:cs="Times New Roman"/>
                <w:color w:val="000000"/>
                <w:sz w:val="24"/>
                <w:szCs w:val="24"/>
              </w:rPr>
              <w:t>к. м. н., педиатр, гастроэнтеролог, доцент кафедры пропедевтики детских болезней КИДЗ им. Н.Ф. Филатова ФГАОУ ВО Первый МГМУ имени И.М. Сеченова Минздрава России (Сеченовский Университет)</w:t>
            </w:r>
            <w:r w:rsidR="00D55A2C">
              <w:rPr>
                <w:rFonts w:ascii="Times New Roman" w:eastAsia="Times New Roman" w:hAnsi="Times New Roman" w:cs="Times New Roman"/>
                <w:color w:val="000000"/>
                <w:sz w:val="24"/>
                <w:szCs w:val="24"/>
              </w:rPr>
              <w:t>.</w:t>
            </w:r>
          </w:p>
        </w:tc>
      </w:tr>
      <w:tr w:rsidR="00EB7061" w:rsidRPr="001F6D49" w:rsidTr="00D81F8C">
        <w:tc>
          <w:tcPr>
            <w:tcW w:w="3085" w:type="dxa"/>
            <w:vAlign w:val="center"/>
          </w:tcPr>
          <w:p w:rsidR="00EB7061" w:rsidRPr="004E4444" w:rsidRDefault="00EB7061" w:rsidP="00D81F8C">
            <w:pPr>
              <w:rPr>
                <w:rFonts w:ascii="Times New Roman" w:hAnsi="Times New Roman" w:cs="Times New Roman"/>
                <w:b/>
                <w:color w:val="000000" w:themeColor="text1"/>
                <w:sz w:val="24"/>
              </w:rPr>
            </w:pPr>
            <w:r w:rsidRPr="004E4444">
              <w:rPr>
                <w:rFonts w:ascii="Times New Roman" w:hAnsi="Times New Roman" w:cs="Times New Roman"/>
                <w:b/>
                <w:color w:val="000000" w:themeColor="text1"/>
                <w:sz w:val="24"/>
              </w:rPr>
              <w:t xml:space="preserve">Никитин </w:t>
            </w:r>
          </w:p>
          <w:p w:rsidR="00EB7061" w:rsidRPr="004E4444" w:rsidRDefault="00EB7061" w:rsidP="00D81F8C">
            <w:pPr>
              <w:rPr>
                <w:rFonts w:ascii="Times New Roman" w:eastAsia="Times New Roman" w:hAnsi="Times New Roman" w:cs="Times New Roman"/>
                <w:b/>
                <w:color w:val="000000" w:themeColor="text1"/>
                <w:sz w:val="24"/>
                <w:szCs w:val="24"/>
              </w:rPr>
            </w:pPr>
            <w:r w:rsidRPr="004E4444">
              <w:rPr>
                <w:rFonts w:ascii="Times New Roman" w:hAnsi="Times New Roman" w:cs="Times New Roman"/>
                <w:b/>
                <w:color w:val="000000" w:themeColor="text1"/>
                <w:sz w:val="24"/>
              </w:rPr>
              <w:t>Артем Вячеславович</w:t>
            </w:r>
          </w:p>
        </w:tc>
        <w:tc>
          <w:tcPr>
            <w:tcW w:w="6486" w:type="dxa"/>
          </w:tcPr>
          <w:p w:rsidR="00EB7061" w:rsidRPr="004E4444" w:rsidRDefault="00EB7061" w:rsidP="00B11873">
            <w:pPr>
              <w:jc w:val="both"/>
              <w:rPr>
                <w:rFonts w:ascii="Times New Roman" w:eastAsia="Times New Roman" w:hAnsi="Times New Roman" w:cs="Times New Roman"/>
                <w:color w:val="000000" w:themeColor="text1"/>
                <w:sz w:val="24"/>
                <w:szCs w:val="24"/>
              </w:rPr>
            </w:pPr>
            <w:r w:rsidRPr="004E4444">
              <w:rPr>
                <w:rFonts w:ascii="Times New Roman" w:eastAsia="Times New Roman" w:hAnsi="Times New Roman" w:cs="Times New Roman"/>
                <w:color w:val="000000" w:themeColor="text1"/>
                <w:sz w:val="24"/>
                <w:szCs w:val="24"/>
              </w:rPr>
              <w:t>к. м. н., врач–гастроэнтеролог гастроэнтерологического отделения ГБУЗ «Морозовская детская городская клиническая больница ДЗМ», ассистент кафедры гастроэнтерологии факультета дополнительного профессионального образования ФГАОУ ВО РНИМУ им. Н.И.Пирогова МЗ РФ, ведущий научный сотрудник отдела гастроэнтерологии ОСП НИКИ педиатрии им. академика Ю. Е. Вельтищева ФГАОУ ВО РНИМУ им. Н. И. Пирогова МЗ РФ</w:t>
            </w:r>
            <w:r w:rsidR="00010584" w:rsidRPr="004E4444">
              <w:rPr>
                <w:rFonts w:ascii="Times New Roman" w:eastAsia="Times New Roman" w:hAnsi="Times New Roman" w:cs="Times New Roman"/>
                <w:color w:val="000000" w:themeColor="text1"/>
                <w:sz w:val="24"/>
                <w:szCs w:val="24"/>
              </w:rPr>
              <w:t>.</w:t>
            </w:r>
          </w:p>
        </w:tc>
      </w:tr>
      <w:tr w:rsidR="00EB7061" w:rsidRPr="001F6D49" w:rsidTr="00D81F8C">
        <w:tc>
          <w:tcPr>
            <w:tcW w:w="3085" w:type="dxa"/>
            <w:vAlign w:val="center"/>
          </w:tcPr>
          <w:p w:rsidR="00EB7061" w:rsidRPr="005C00E5" w:rsidRDefault="00EB7061" w:rsidP="00D81F8C">
            <w:pPr>
              <w:rPr>
                <w:rFonts w:ascii="Times New Roman" w:eastAsia="Times New Roman" w:hAnsi="Times New Roman" w:cs="Times New Roman"/>
                <w:b/>
                <w:sz w:val="24"/>
                <w:szCs w:val="24"/>
              </w:rPr>
            </w:pPr>
            <w:r w:rsidRPr="005C00E5">
              <w:rPr>
                <w:rFonts w:ascii="Times New Roman" w:eastAsia="Times New Roman" w:hAnsi="Times New Roman" w:cs="Times New Roman"/>
                <w:b/>
                <w:sz w:val="24"/>
                <w:szCs w:val="24"/>
              </w:rPr>
              <w:t xml:space="preserve">Скворцова </w:t>
            </w:r>
          </w:p>
          <w:p w:rsidR="00EB7061" w:rsidRPr="005C00E5" w:rsidRDefault="00EB7061" w:rsidP="00D81F8C">
            <w:pPr>
              <w:rPr>
                <w:rFonts w:ascii="Times New Roman" w:hAnsi="Times New Roman" w:cs="Times New Roman"/>
                <w:b/>
                <w:sz w:val="24"/>
                <w:szCs w:val="24"/>
              </w:rPr>
            </w:pPr>
            <w:r w:rsidRPr="005C00E5">
              <w:rPr>
                <w:rFonts w:ascii="Times New Roman" w:eastAsia="Times New Roman" w:hAnsi="Times New Roman" w:cs="Times New Roman"/>
                <w:b/>
                <w:sz w:val="24"/>
                <w:szCs w:val="24"/>
              </w:rPr>
              <w:t>Тамара Андреевна</w:t>
            </w:r>
          </w:p>
        </w:tc>
        <w:tc>
          <w:tcPr>
            <w:tcW w:w="6486" w:type="dxa"/>
          </w:tcPr>
          <w:p w:rsidR="00EB7061" w:rsidRPr="005C00E5" w:rsidRDefault="00EB7061" w:rsidP="0062381E">
            <w:pPr>
              <w:pStyle w:val="a4"/>
              <w:jc w:val="both"/>
              <w:rPr>
                <w:rFonts w:ascii="Times New Roman" w:hAnsi="Times New Roman" w:cs="Times New Roman"/>
                <w:sz w:val="24"/>
              </w:rPr>
            </w:pPr>
            <w:r w:rsidRPr="005C00E5">
              <w:rPr>
                <w:rFonts w:ascii="Times New Roman" w:hAnsi="Times New Roman" w:cs="Times New Roman"/>
                <w:sz w:val="24"/>
                <w:szCs w:val="24"/>
              </w:rPr>
              <w:t xml:space="preserve">к. м. н., главный внештатный детский специалист гастроэнтеролог ДЗМ, доцент кафедры гастроэнтерологии ФДПО ФГАОУ ВО РНИМУ им. Н.И. Пирогова Минздрава России, ведущий научный сотрудник отдела </w:t>
            </w:r>
            <w:r w:rsidRPr="005C00E5">
              <w:rPr>
                <w:rFonts w:ascii="Times New Roman" w:hAnsi="Times New Roman" w:cs="Times New Roman"/>
                <w:sz w:val="24"/>
                <w:szCs w:val="24"/>
              </w:rPr>
              <w:lastRenderedPageBreak/>
              <w:t>гастроэнтерологии ОСП НИКИ педиатрии и детской хирургии им. академика Ю. Е. Вельтищева ФГАОУ ВО РНИМУ им. Н. И. Пирогова Минздрава России, заведующая гастроэнтерологическим отделением, врач-гастроэнтеролог ГБУЗ «Морозовская ДГКБ ДЗМ», руководитель Центра детской гастроэнтерологии ГБУЗ «Морозовская ДГКБ ДЗМ»</w:t>
            </w:r>
            <w:r w:rsidR="00010584" w:rsidRPr="005C00E5">
              <w:rPr>
                <w:rFonts w:ascii="Times New Roman" w:hAnsi="Times New Roman" w:cs="Times New Roman"/>
                <w:sz w:val="24"/>
                <w:szCs w:val="24"/>
              </w:rPr>
              <w:t>.</w:t>
            </w:r>
          </w:p>
        </w:tc>
      </w:tr>
      <w:tr w:rsidR="006D55EF" w:rsidRPr="001F6D49" w:rsidTr="00D81F8C">
        <w:tc>
          <w:tcPr>
            <w:tcW w:w="3085" w:type="dxa"/>
            <w:vAlign w:val="center"/>
          </w:tcPr>
          <w:p w:rsidR="00AA57AD" w:rsidRDefault="00AA57AD" w:rsidP="00AA57AD">
            <w:pPr>
              <w:rPr>
                <w:rFonts w:ascii="Times New Roman" w:eastAsia="Times New Roman" w:hAnsi="Times New Roman" w:cs="Times New Roman"/>
                <w:b/>
                <w:sz w:val="24"/>
                <w:szCs w:val="24"/>
              </w:rPr>
            </w:pPr>
            <w:r w:rsidRPr="00AA57AD">
              <w:rPr>
                <w:rFonts w:ascii="Times New Roman" w:eastAsia="Times New Roman" w:hAnsi="Times New Roman" w:cs="Times New Roman"/>
                <w:b/>
                <w:sz w:val="24"/>
                <w:szCs w:val="24"/>
              </w:rPr>
              <w:lastRenderedPageBreak/>
              <w:t>Файзуллина </w:t>
            </w:r>
          </w:p>
          <w:p w:rsidR="006D55EF" w:rsidRPr="001F6D49" w:rsidRDefault="00AA57AD" w:rsidP="00AA57AD">
            <w:pPr>
              <w:rPr>
                <w:rFonts w:ascii="Times New Roman" w:hAnsi="Times New Roman" w:cs="Times New Roman"/>
                <w:b/>
                <w:color w:val="FF0000"/>
                <w:sz w:val="24"/>
              </w:rPr>
            </w:pPr>
            <w:r w:rsidRPr="00AA57AD">
              <w:rPr>
                <w:rFonts w:ascii="Times New Roman" w:eastAsia="Times New Roman" w:hAnsi="Times New Roman" w:cs="Times New Roman"/>
                <w:b/>
                <w:sz w:val="24"/>
                <w:szCs w:val="24"/>
              </w:rPr>
              <w:t>Резеда Абдулахатовна</w:t>
            </w:r>
          </w:p>
        </w:tc>
        <w:tc>
          <w:tcPr>
            <w:tcW w:w="6486" w:type="dxa"/>
          </w:tcPr>
          <w:p w:rsidR="00C725EB" w:rsidRPr="00C725EB" w:rsidRDefault="00C725EB" w:rsidP="00C725EB">
            <w:pPr>
              <w:pStyle w:val="a4"/>
              <w:jc w:val="both"/>
              <w:rPr>
                <w:rFonts w:ascii="Times New Roman" w:hAnsi="Times New Roman" w:cs="Times New Roman"/>
                <w:sz w:val="24"/>
                <w:szCs w:val="24"/>
              </w:rPr>
            </w:pPr>
            <w:r w:rsidRPr="00C725EB">
              <w:rPr>
                <w:rFonts w:ascii="Times New Roman" w:hAnsi="Times New Roman" w:cs="Times New Roman"/>
                <w:sz w:val="24"/>
                <w:szCs w:val="24"/>
              </w:rPr>
              <w:t>д. м. н.,  главный внештатный детский специалист по профилактической медицине, детский диетолог Министерства здравоохранения Республики Татарстан</w:t>
            </w:r>
            <w:r>
              <w:rPr>
                <w:rFonts w:ascii="Times New Roman" w:hAnsi="Times New Roman" w:cs="Times New Roman"/>
                <w:sz w:val="24"/>
                <w:szCs w:val="24"/>
              </w:rPr>
              <w:t xml:space="preserve">, </w:t>
            </w:r>
          </w:p>
          <w:p w:rsidR="006D55EF" w:rsidRPr="001F6D49" w:rsidRDefault="006D55EF" w:rsidP="00C725EB">
            <w:pPr>
              <w:pStyle w:val="a4"/>
              <w:jc w:val="both"/>
              <w:rPr>
                <w:rFonts w:ascii="Times New Roman" w:hAnsi="Times New Roman" w:cs="Times New Roman"/>
                <w:color w:val="FF0000"/>
                <w:sz w:val="24"/>
                <w:szCs w:val="24"/>
              </w:rPr>
            </w:pPr>
          </w:p>
        </w:tc>
      </w:tr>
      <w:tr w:rsidR="00E408F1" w:rsidRPr="001F6D49" w:rsidTr="00D81F8C">
        <w:tc>
          <w:tcPr>
            <w:tcW w:w="3085" w:type="dxa"/>
            <w:vAlign w:val="center"/>
          </w:tcPr>
          <w:p w:rsidR="00E408F1" w:rsidRDefault="00E408F1" w:rsidP="00AA57AD">
            <w:pPr>
              <w:rPr>
                <w:rFonts w:ascii="Times New Roman" w:eastAsia="Times New Roman" w:hAnsi="Times New Roman" w:cs="Times New Roman"/>
                <w:b/>
                <w:color w:val="000000"/>
                <w:sz w:val="24"/>
                <w:szCs w:val="24"/>
              </w:rPr>
            </w:pPr>
            <w:r w:rsidRPr="00D2029E">
              <w:rPr>
                <w:rFonts w:ascii="Times New Roman" w:eastAsia="Times New Roman" w:hAnsi="Times New Roman" w:cs="Times New Roman"/>
                <w:b/>
                <w:color w:val="000000"/>
                <w:sz w:val="24"/>
                <w:szCs w:val="24"/>
              </w:rPr>
              <w:t xml:space="preserve">Яблокова </w:t>
            </w:r>
          </w:p>
          <w:p w:rsidR="00E408F1" w:rsidRPr="00AA57AD" w:rsidRDefault="00E408F1" w:rsidP="00E408F1">
            <w:pPr>
              <w:rPr>
                <w:rFonts w:ascii="Times New Roman" w:eastAsia="Times New Roman" w:hAnsi="Times New Roman" w:cs="Times New Roman"/>
                <w:b/>
                <w:sz w:val="24"/>
                <w:szCs w:val="24"/>
              </w:rPr>
            </w:pPr>
            <w:r w:rsidRPr="00D2029E">
              <w:rPr>
                <w:rFonts w:ascii="Times New Roman" w:eastAsia="Times New Roman" w:hAnsi="Times New Roman" w:cs="Times New Roman"/>
                <w:b/>
                <w:color w:val="000000"/>
                <w:sz w:val="24"/>
                <w:szCs w:val="24"/>
              </w:rPr>
              <w:t xml:space="preserve">Екатерина </w:t>
            </w:r>
            <w:r>
              <w:rPr>
                <w:rFonts w:ascii="Times New Roman" w:eastAsia="Times New Roman" w:hAnsi="Times New Roman" w:cs="Times New Roman"/>
                <w:b/>
                <w:color w:val="000000"/>
                <w:sz w:val="24"/>
                <w:szCs w:val="24"/>
              </w:rPr>
              <w:t>А</w:t>
            </w:r>
            <w:r w:rsidRPr="00D2029E">
              <w:rPr>
                <w:rFonts w:ascii="Times New Roman" w:eastAsia="Times New Roman" w:hAnsi="Times New Roman" w:cs="Times New Roman"/>
                <w:b/>
                <w:color w:val="000000"/>
                <w:sz w:val="24"/>
                <w:szCs w:val="24"/>
              </w:rPr>
              <w:t>лександровна</w:t>
            </w:r>
          </w:p>
        </w:tc>
        <w:tc>
          <w:tcPr>
            <w:tcW w:w="6486" w:type="dxa"/>
          </w:tcPr>
          <w:p w:rsidR="00E408F1" w:rsidRPr="00C725EB" w:rsidRDefault="00E408F1" w:rsidP="00E408F1">
            <w:pPr>
              <w:pStyle w:val="a4"/>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 м. н., </w:t>
            </w:r>
            <w:r w:rsidRPr="000E2A90">
              <w:rPr>
                <w:rFonts w:ascii="Times New Roman" w:eastAsia="Times New Roman" w:hAnsi="Times New Roman" w:cs="Times New Roman"/>
                <w:color w:val="000000"/>
                <w:sz w:val="24"/>
                <w:szCs w:val="24"/>
              </w:rPr>
              <w:t xml:space="preserve">главный внештатный специалист </w:t>
            </w:r>
            <w:r>
              <w:rPr>
                <w:rFonts w:ascii="Times New Roman" w:eastAsia="Times New Roman" w:hAnsi="Times New Roman" w:cs="Times New Roman"/>
                <w:color w:val="000000"/>
                <w:sz w:val="24"/>
                <w:szCs w:val="24"/>
              </w:rPr>
              <w:t>Министерства здравоохранения Московской области,</w:t>
            </w:r>
            <w:r w:rsidRPr="000E2A90">
              <w:rPr>
                <w:rFonts w:ascii="Times New Roman" w:eastAsia="Times New Roman" w:hAnsi="Times New Roman" w:cs="Times New Roman"/>
                <w:color w:val="000000"/>
                <w:sz w:val="24"/>
                <w:szCs w:val="24"/>
              </w:rPr>
              <w:t xml:space="preserve"> детский гастроэнтеролог; ​ врач-методис</w:t>
            </w:r>
            <w:r>
              <w:rPr>
                <w:rFonts w:ascii="Times New Roman" w:eastAsia="Times New Roman" w:hAnsi="Times New Roman" w:cs="Times New Roman"/>
                <w:color w:val="000000"/>
                <w:sz w:val="24"/>
                <w:szCs w:val="24"/>
              </w:rPr>
              <w:t xml:space="preserve">т ГБУЗ МО «НИКИ детства МЗ МО», </w:t>
            </w:r>
            <w:r w:rsidRPr="000E2A90">
              <w:rPr>
                <w:rFonts w:ascii="Times New Roman" w:eastAsia="Times New Roman" w:hAnsi="Times New Roman" w:cs="Times New Roman"/>
                <w:color w:val="000000"/>
                <w:sz w:val="24"/>
                <w:szCs w:val="24"/>
              </w:rPr>
              <w:t>доцент кафедры детских болезней ФГАОУ ВО Первый МГМУ им. И.М. Сеченова Минздрава России (Сеченовский Университет)</w:t>
            </w:r>
          </w:p>
        </w:tc>
      </w:tr>
    </w:tbl>
    <w:p w:rsidR="00652DA1" w:rsidRDefault="00652DA1" w:rsidP="00EB4BBC">
      <w:pPr>
        <w:pStyle w:val="a4"/>
      </w:pPr>
    </w:p>
    <w:tbl>
      <w:tblPr>
        <w:tblStyle w:val="a3"/>
        <w:tblW w:w="0" w:type="auto"/>
        <w:tblLook w:val="04A0" w:firstRow="1" w:lastRow="0" w:firstColumn="1" w:lastColumn="0" w:noHBand="0" w:noVBand="1"/>
      </w:tblPr>
      <w:tblGrid>
        <w:gridCol w:w="2518"/>
        <w:gridCol w:w="7053"/>
      </w:tblGrid>
      <w:tr w:rsidR="007F0D76" w:rsidRPr="00C1155B" w:rsidTr="00DD1E10">
        <w:tc>
          <w:tcPr>
            <w:tcW w:w="9571" w:type="dxa"/>
            <w:gridSpan w:val="2"/>
            <w:shd w:val="clear" w:color="auto" w:fill="auto"/>
          </w:tcPr>
          <w:p w:rsidR="007F0D76" w:rsidRPr="00C1155B" w:rsidRDefault="007F0D76" w:rsidP="007F0D76">
            <w:pPr>
              <w:pStyle w:val="a4"/>
              <w:rPr>
                <w:rFonts w:ascii="Times New Roman" w:eastAsiaTheme="minorHAnsi" w:hAnsi="Times New Roman" w:cs="Times New Roman"/>
                <w:b/>
                <w:sz w:val="24"/>
                <w:szCs w:val="24"/>
                <w:lang w:eastAsia="en-US"/>
              </w:rPr>
            </w:pPr>
            <w:r w:rsidRPr="00C1155B">
              <w:rPr>
                <w:rFonts w:ascii="Times New Roman" w:hAnsi="Times New Roman" w:cs="Times New Roman"/>
                <w:b/>
                <w:sz w:val="24"/>
                <w:szCs w:val="24"/>
              </w:rPr>
              <w:t>НАУЧНАЯ ПРОГРАММА</w:t>
            </w:r>
          </w:p>
        </w:tc>
      </w:tr>
      <w:tr w:rsidR="00C72315" w:rsidRPr="00C1155B" w:rsidTr="00DD1E10">
        <w:tc>
          <w:tcPr>
            <w:tcW w:w="2518" w:type="dxa"/>
            <w:shd w:val="clear" w:color="auto" w:fill="auto"/>
          </w:tcPr>
          <w:p w:rsidR="00C72315" w:rsidRPr="00C1155B" w:rsidRDefault="00255817" w:rsidP="00255817">
            <w:pPr>
              <w:rPr>
                <w:rFonts w:ascii="Times New Roman" w:hAnsi="Times New Roman" w:cs="Times New Roman"/>
                <w:b/>
                <w:sz w:val="24"/>
                <w:szCs w:val="24"/>
              </w:rPr>
            </w:pPr>
            <w:r w:rsidRPr="00C1155B">
              <w:rPr>
                <w:rFonts w:ascii="Times New Roman" w:hAnsi="Times New Roman" w:cs="Times New Roman"/>
                <w:b/>
                <w:sz w:val="24"/>
                <w:szCs w:val="24"/>
              </w:rPr>
              <w:t>09:00–10:00</w:t>
            </w:r>
          </w:p>
        </w:tc>
        <w:tc>
          <w:tcPr>
            <w:tcW w:w="7053" w:type="dxa"/>
            <w:shd w:val="clear" w:color="auto" w:fill="auto"/>
          </w:tcPr>
          <w:p w:rsidR="00C72315" w:rsidRPr="00C1155B" w:rsidRDefault="00255817" w:rsidP="00255817">
            <w:pPr>
              <w:rPr>
                <w:rFonts w:ascii="Times New Roman" w:hAnsi="Times New Roman" w:cs="Times New Roman"/>
                <w:b/>
                <w:sz w:val="24"/>
                <w:szCs w:val="24"/>
              </w:rPr>
            </w:pPr>
            <w:r w:rsidRPr="00C1155B">
              <w:rPr>
                <w:rFonts w:ascii="Times New Roman" w:hAnsi="Times New Roman" w:cs="Times New Roman"/>
                <w:b/>
                <w:sz w:val="24"/>
                <w:szCs w:val="24"/>
              </w:rPr>
              <w:t>Регистрация участников</w:t>
            </w:r>
          </w:p>
        </w:tc>
      </w:tr>
      <w:tr w:rsidR="00C72315" w:rsidRPr="00C1155B" w:rsidTr="00DD1E10">
        <w:tc>
          <w:tcPr>
            <w:tcW w:w="2518" w:type="dxa"/>
            <w:shd w:val="clear" w:color="auto" w:fill="auto"/>
            <w:vAlign w:val="center"/>
          </w:tcPr>
          <w:p w:rsidR="00095DA4" w:rsidRPr="00C1155B" w:rsidRDefault="00095DA4" w:rsidP="00095DA4">
            <w:pPr>
              <w:pStyle w:val="a4"/>
              <w:rPr>
                <w:rFonts w:ascii="Times New Roman" w:hAnsi="Times New Roman" w:cs="Times New Roman"/>
                <w:b/>
                <w:sz w:val="24"/>
                <w:szCs w:val="24"/>
              </w:rPr>
            </w:pPr>
            <w:r w:rsidRPr="00C1155B">
              <w:rPr>
                <w:rFonts w:ascii="Times New Roman" w:hAnsi="Times New Roman" w:cs="Times New Roman"/>
                <w:b/>
                <w:sz w:val="24"/>
                <w:szCs w:val="24"/>
              </w:rPr>
              <w:t>10:00–10:</w:t>
            </w:r>
            <w:r w:rsidR="00BC7BA1" w:rsidRPr="00C1155B">
              <w:rPr>
                <w:rFonts w:ascii="Times New Roman" w:hAnsi="Times New Roman" w:cs="Times New Roman"/>
                <w:b/>
                <w:sz w:val="24"/>
                <w:szCs w:val="24"/>
              </w:rPr>
              <w:t>05</w:t>
            </w:r>
          </w:p>
          <w:p w:rsidR="00C72315" w:rsidRPr="00C1155B" w:rsidRDefault="00EC7D6B" w:rsidP="00095DA4">
            <w:pPr>
              <w:rPr>
                <w:rFonts w:ascii="Times New Roman" w:hAnsi="Times New Roman" w:cs="Times New Roman"/>
                <w:b/>
                <w:sz w:val="24"/>
                <w:szCs w:val="24"/>
              </w:rPr>
            </w:pPr>
            <w:r w:rsidRPr="00C1155B">
              <w:rPr>
                <w:rFonts w:ascii="Times New Roman" w:hAnsi="Times New Roman" w:cs="Times New Roman"/>
                <w:i/>
                <w:sz w:val="24"/>
                <w:szCs w:val="24"/>
              </w:rPr>
              <w:t>5</w:t>
            </w:r>
            <w:r w:rsidR="00095DA4" w:rsidRPr="00C1155B">
              <w:rPr>
                <w:rFonts w:ascii="Times New Roman" w:hAnsi="Times New Roman" w:cs="Times New Roman"/>
                <w:i/>
                <w:sz w:val="24"/>
                <w:szCs w:val="24"/>
              </w:rPr>
              <w:t xml:space="preserve"> </w:t>
            </w:r>
            <w:r w:rsidR="006F0635" w:rsidRPr="00C1155B">
              <w:rPr>
                <w:rFonts w:ascii="Times New Roman" w:hAnsi="Times New Roman" w:cs="Times New Roman"/>
                <w:i/>
                <w:sz w:val="24"/>
                <w:szCs w:val="24"/>
              </w:rPr>
              <w:t>мин.</w:t>
            </w:r>
          </w:p>
        </w:tc>
        <w:tc>
          <w:tcPr>
            <w:tcW w:w="7053" w:type="dxa"/>
            <w:shd w:val="clear" w:color="auto" w:fill="auto"/>
          </w:tcPr>
          <w:p w:rsidR="00D1001D" w:rsidRPr="00C1155B" w:rsidRDefault="00D1001D" w:rsidP="00D1001D">
            <w:pPr>
              <w:pStyle w:val="a4"/>
              <w:rPr>
                <w:rFonts w:ascii="Times New Roman" w:hAnsi="Times New Roman" w:cs="Times New Roman"/>
                <w:b/>
                <w:sz w:val="24"/>
                <w:szCs w:val="24"/>
              </w:rPr>
            </w:pPr>
            <w:r w:rsidRPr="00C1155B">
              <w:rPr>
                <w:rFonts w:ascii="Times New Roman" w:hAnsi="Times New Roman" w:cs="Times New Roman"/>
                <w:b/>
                <w:sz w:val="24"/>
                <w:szCs w:val="24"/>
              </w:rPr>
              <w:t>Приветственное слово</w:t>
            </w:r>
          </w:p>
          <w:p w:rsidR="00C72315" w:rsidRPr="00C1155B" w:rsidRDefault="00D1001D" w:rsidP="00D1001D">
            <w:pPr>
              <w:rPr>
                <w:rFonts w:ascii="Times New Roman" w:hAnsi="Times New Roman" w:cs="Times New Roman"/>
                <w:b/>
                <w:sz w:val="24"/>
                <w:szCs w:val="24"/>
              </w:rPr>
            </w:pPr>
            <w:r w:rsidRPr="00C1155B">
              <w:rPr>
                <w:rFonts w:ascii="Times New Roman" w:hAnsi="Times New Roman" w:cs="Times New Roman"/>
                <w:i/>
                <w:sz w:val="24"/>
                <w:szCs w:val="24"/>
              </w:rPr>
              <w:t>Скворцова Тамара Андреевна</w:t>
            </w:r>
          </w:p>
        </w:tc>
      </w:tr>
      <w:tr w:rsidR="00A00262" w:rsidRPr="00C1155B" w:rsidTr="00F65E1C">
        <w:tc>
          <w:tcPr>
            <w:tcW w:w="9571" w:type="dxa"/>
            <w:gridSpan w:val="2"/>
            <w:shd w:val="clear" w:color="auto" w:fill="C6D9F1" w:themeFill="text2" w:themeFillTint="33"/>
            <w:vAlign w:val="center"/>
          </w:tcPr>
          <w:p w:rsidR="00A00262" w:rsidRPr="00C1155B" w:rsidRDefault="00A00262" w:rsidP="00D1001D">
            <w:pPr>
              <w:pStyle w:val="a4"/>
              <w:rPr>
                <w:rFonts w:ascii="Times New Roman" w:hAnsi="Times New Roman" w:cs="Times New Roman"/>
                <w:b/>
                <w:sz w:val="24"/>
                <w:szCs w:val="24"/>
              </w:rPr>
            </w:pPr>
            <w:r w:rsidRPr="00C1155B">
              <w:rPr>
                <w:rFonts w:ascii="Times New Roman" w:hAnsi="Times New Roman" w:cs="Times New Roman"/>
                <w:b/>
                <w:sz w:val="24"/>
                <w:szCs w:val="24"/>
              </w:rPr>
              <w:t>Психология общения с пациентами</w:t>
            </w:r>
          </w:p>
        </w:tc>
      </w:tr>
      <w:tr w:rsidR="00A00262" w:rsidRPr="00C1155B" w:rsidTr="00F65E1C">
        <w:tc>
          <w:tcPr>
            <w:tcW w:w="9571" w:type="dxa"/>
            <w:gridSpan w:val="2"/>
            <w:shd w:val="clear" w:color="auto" w:fill="C6D9F1" w:themeFill="text2" w:themeFillTint="33"/>
            <w:vAlign w:val="center"/>
          </w:tcPr>
          <w:p w:rsidR="00A00262" w:rsidRPr="00C1155B" w:rsidRDefault="00A00262" w:rsidP="00D1001D">
            <w:pPr>
              <w:pStyle w:val="a4"/>
              <w:rPr>
                <w:rFonts w:ascii="Times New Roman" w:hAnsi="Times New Roman" w:cs="Times New Roman"/>
                <w:b/>
                <w:sz w:val="24"/>
                <w:szCs w:val="24"/>
              </w:rPr>
            </w:pPr>
            <w:r w:rsidRPr="00C1155B">
              <w:rPr>
                <w:rFonts w:ascii="Times New Roman" w:hAnsi="Times New Roman" w:cs="Times New Roman"/>
                <w:sz w:val="24"/>
                <w:szCs w:val="24"/>
              </w:rPr>
              <w:t>Модератор: Скворцова Т.А., Кныш О.Ю.</w:t>
            </w:r>
          </w:p>
        </w:tc>
      </w:tr>
      <w:tr w:rsidR="00A447C6" w:rsidRPr="00C1155B" w:rsidTr="00DD1E10">
        <w:tc>
          <w:tcPr>
            <w:tcW w:w="2518" w:type="dxa"/>
            <w:shd w:val="clear" w:color="auto" w:fill="auto"/>
            <w:vAlign w:val="center"/>
          </w:tcPr>
          <w:p w:rsidR="00A447C6" w:rsidRPr="00C1155B" w:rsidRDefault="00A447C6" w:rsidP="00095DA4">
            <w:pPr>
              <w:pStyle w:val="a4"/>
              <w:rPr>
                <w:rFonts w:ascii="Times New Roman" w:hAnsi="Times New Roman" w:cs="Times New Roman"/>
                <w:b/>
                <w:sz w:val="24"/>
                <w:szCs w:val="24"/>
              </w:rPr>
            </w:pPr>
            <w:r w:rsidRPr="00C1155B">
              <w:rPr>
                <w:rFonts w:ascii="Times New Roman" w:hAnsi="Times New Roman" w:cs="Times New Roman"/>
                <w:b/>
                <w:sz w:val="24"/>
                <w:szCs w:val="24"/>
              </w:rPr>
              <w:t>10:05-10:35</w:t>
            </w:r>
          </w:p>
          <w:p w:rsidR="00A447C6" w:rsidRPr="00C1155B" w:rsidRDefault="00A447C6" w:rsidP="00095DA4">
            <w:pPr>
              <w:pStyle w:val="a4"/>
              <w:rPr>
                <w:rFonts w:ascii="Times New Roman" w:hAnsi="Times New Roman" w:cs="Times New Roman"/>
                <w:b/>
                <w:sz w:val="24"/>
                <w:szCs w:val="24"/>
              </w:rPr>
            </w:pPr>
            <w:r w:rsidRPr="00C1155B">
              <w:rPr>
                <w:rFonts w:ascii="Times New Roman" w:hAnsi="Times New Roman" w:cs="Times New Roman"/>
                <w:i/>
                <w:sz w:val="24"/>
                <w:szCs w:val="24"/>
              </w:rPr>
              <w:t xml:space="preserve">30 </w:t>
            </w:r>
            <w:r w:rsidRPr="00C1155B">
              <w:rPr>
                <w:rFonts w:ascii="Times New Roman" w:hAnsi="Times New Roman" w:cs="Times New Roman"/>
                <w:i/>
                <w:sz w:val="24"/>
                <w:szCs w:val="24"/>
                <w:lang w:val="en-US"/>
              </w:rPr>
              <w:t>мин.</w:t>
            </w:r>
          </w:p>
        </w:tc>
        <w:tc>
          <w:tcPr>
            <w:tcW w:w="7053" w:type="dxa"/>
            <w:shd w:val="clear" w:color="auto" w:fill="auto"/>
          </w:tcPr>
          <w:p w:rsidR="00A447C6" w:rsidRPr="00C1155B" w:rsidRDefault="001F6D49" w:rsidP="00A447C6">
            <w:pPr>
              <w:pStyle w:val="a4"/>
              <w:jc w:val="both"/>
              <w:rPr>
                <w:rFonts w:ascii="Times New Roman" w:hAnsi="Times New Roman" w:cs="Times New Roman"/>
                <w:b/>
                <w:sz w:val="24"/>
                <w:szCs w:val="24"/>
              </w:rPr>
            </w:pPr>
            <w:r>
              <w:rPr>
                <w:rFonts w:ascii="Times New Roman" w:hAnsi="Times New Roman" w:cs="Times New Roman"/>
                <w:b/>
                <w:sz w:val="24"/>
                <w:szCs w:val="24"/>
              </w:rPr>
              <w:t>Внутренняя картина болезни глазами пациента. Типология пациентов и их базовые шаблоны поведения. Психоэмоциональный портрет пациента</w:t>
            </w:r>
            <w:r w:rsidR="00BF5C61" w:rsidRPr="00C1155B">
              <w:rPr>
                <w:rFonts w:ascii="Times New Roman" w:hAnsi="Times New Roman" w:cs="Times New Roman"/>
                <w:b/>
                <w:sz w:val="24"/>
                <w:szCs w:val="24"/>
              </w:rPr>
              <w:t>.</w:t>
            </w:r>
          </w:p>
          <w:p w:rsidR="00A447C6" w:rsidRPr="00C1155B" w:rsidRDefault="00A447C6" w:rsidP="00A447C6">
            <w:pPr>
              <w:pStyle w:val="a4"/>
              <w:jc w:val="both"/>
              <w:rPr>
                <w:rFonts w:ascii="Times New Roman" w:hAnsi="Times New Roman" w:cs="Times New Roman"/>
                <w:b/>
                <w:sz w:val="24"/>
                <w:szCs w:val="24"/>
              </w:rPr>
            </w:pPr>
          </w:p>
          <w:p w:rsidR="00A447C6" w:rsidRPr="00C1155B" w:rsidRDefault="00A447C6" w:rsidP="00A447C6">
            <w:pPr>
              <w:jc w:val="both"/>
              <w:rPr>
                <w:rFonts w:ascii="Times New Roman" w:hAnsi="Times New Roman" w:cs="Times New Roman"/>
                <w:i/>
                <w:sz w:val="24"/>
                <w:szCs w:val="24"/>
              </w:rPr>
            </w:pPr>
            <w:r w:rsidRPr="00C1155B">
              <w:rPr>
                <w:rFonts w:ascii="Times New Roman" w:hAnsi="Times New Roman" w:cs="Times New Roman"/>
                <w:i/>
                <w:sz w:val="24"/>
                <w:szCs w:val="24"/>
              </w:rPr>
              <w:t>Кныш Олег Юрьевич</w:t>
            </w:r>
          </w:p>
          <w:p w:rsidR="00BF5C61" w:rsidRPr="00C1155B" w:rsidRDefault="00BF5C61" w:rsidP="00A447C6">
            <w:pPr>
              <w:jc w:val="both"/>
              <w:rPr>
                <w:rFonts w:ascii="Times New Roman" w:hAnsi="Times New Roman" w:cs="Times New Roman"/>
                <w:i/>
                <w:sz w:val="24"/>
                <w:szCs w:val="24"/>
              </w:rPr>
            </w:pPr>
          </w:p>
          <w:p w:rsidR="002E68D0" w:rsidRDefault="00BF5C61" w:rsidP="00BF5C61">
            <w:pPr>
              <w:jc w:val="both"/>
              <w:rPr>
                <w:rFonts w:ascii="Times New Roman" w:hAnsi="Times New Roman" w:cs="Times New Roman"/>
                <w:sz w:val="24"/>
                <w:szCs w:val="24"/>
              </w:rPr>
            </w:pPr>
            <w:r w:rsidRPr="00C1155B">
              <w:rPr>
                <w:rFonts w:ascii="Times New Roman" w:hAnsi="Times New Roman" w:cs="Times New Roman"/>
                <w:sz w:val="24"/>
                <w:szCs w:val="24"/>
              </w:rPr>
              <w:t>В рамках доклада будут обсуждены вопросы</w:t>
            </w:r>
            <w:r w:rsidR="001F6D49">
              <w:rPr>
                <w:rFonts w:ascii="Times New Roman" w:hAnsi="Times New Roman" w:cs="Times New Roman"/>
                <w:sz w:val="24"/>
                <w:szCs w:val="24"/>
              </w:rPr>
              <w:t xml:space="preserve"> влияния болезни на психоэмоциональное состояние пациента</w:t>
            </w:r>
            <w:r w:rsidR="002E68D0">
              <w:rPr>
                <w:rFonts w:ascii="Times New Roman" w:hAnsi="Times New Roman" w:cs="Times New Roman"/>
                <w:sz w:val="24"/>
                <w:szCs w:val="24"/>
              </w:rPr>
              <w:t>, т.к. б</w:t>
            </w:r>
            <w:r w:rsidR="002E68D0" w:rsidRPr="002E68D0">
              <w:rPr>
                <w:rFonts w:ascii="Times New Roman" w:hAnsi="Times New Roman" w:cs="Times New Roman"/>
                <w:sz w:val="24"/>
                <w:szCs w:val="24"/>
              </w:rPr>
              <w:t xml:space="preserve">олезнь меняет заведенный порядок жизни. </w:t>
            </w:r>
            <w:r w:rsidR="002E68D0">
              <w:rPr>
                <w:rFonts w:ascii="Times New Roman" w:hAnsi="Times New Roman" w:cs="Times New Roman"/>
                <w:sz w:val="24"/>
                <w:szCs w:val="24"/>
              </w:rPr>
              <w:t>Будет разобран психоэмоциональный портрет пациента, а также проанализированы базовые шаблоны поведения.</w:t>
            </w:r>
          </w:p>
          <w:p w:rsidR="00BF5C61" w:rsidRPr="00C1155B" w:rsidRDefault="00BF5C61" w:rsidP="00BF5C61">
            <w:pPr>
              <w:jc w:val="both"/>
              <w:rPr>
                <w:rFonts w:ascii="Times New Roman" w:hAnsi="Times New Roman" w:cs="Times New Roman"/>
                <w:b/>
                <w:sz w:val="24"/>
                <w:szCs w:val="24"/>
              </w:rPr>
            </w:pPr>
            <w:r w:rsidRPr="00C1155B">
              <w:rPr>
                <w:rFonts w:ascii="Times New Roman" w:hAnsi="Times New Roman" w:cs="Times New Roman"/>
                <w:sz w:val="24"/>
                <w:szCs w:val="24"/>
              </w:rPr>
              <w:t xml:space="preserve"> </w:t>
            </w:r>
          </w:p>
        </w:tc>
      </w:tr>
      <w:tr w:rsidR="00A447C6" w:rsidRPr="00C1155B" w:rsidTr="00DD1E10">
        <w:tc>
          <w:tcPr>
            <w:tcW w:w="2518" w:type="dxa"/>
            <w:shd w:val="clear" w:color="auto" w:fill="auto"/>
            <w:vAlign w:val="center"/>
          </w:tcPr>
          <w:p w:rsidR="00A447C6" w:rsidRPr="00C1155B" w:rsidRDefault="00A447C6" w:rsidP="00A447C6">
            <w:pPr>
              <w:pStyle w:val="a4"/>
              <w:rPr>
                <w:rFonts w:ascii="Times New Roman" w:hAnsi="Times New Roman" w:cs="Times New Roman"/>
                <w:b/>
                <w:sz w:val="24"/>
                <w:szCs w:val="24"/>
              </w:rPr>
            </w:pPr>
            <w:r w:rsidRPr="00C1155B">
              <w:rPr>
                <w:rFonts w:ascii="Times New Roman" w:hAnsi="Times New Roman" w:cs="Times New Roman"/>
                <w:b/>
                <w:sz w:val="24"/>
                <w:szCs w:val="24"/>
              </w:rPr>
              <w:t>10:35-11:05</w:t>
            </w:r>
          </w:p>
          <w:p w:rsidR="00A447C6" w:rsidRPr="00C1155B" w:rsidRDefault="00A447C6" w:rsidP="00095DA4">
            <w:pPr>
              <w:pStyle w:val="a4"/>
              <w:rPr>
                <w:rFonts w:ascii="Times New Roman" w:hAnsi="Times New Roman" w:cs="Times New Roman"/>
                <w:b/>
                <w:sz w:val="24"/>
                <w:szCs w:val="24"/>
              </w:rPr>
            </w:pPr>
            <w:r w:rsidRPr="00C1155B">
              <w:rPr>
                <w:rFonts w:ascii="Times New Roman" w:hAnsi="Times New Roman" w:cs="Times New Roman"/>
                <w:i/>
                <w:sz w:val="24"/>
                <w:szCs w:val="24"/>
              </w:rPr>
              <w:t xml:space="preserve">30 </w:t>
            </w:r>
            <w:r w:rsidRPr="00C1155B">
              <w:rPr>
                <w:rFonts w:ascii="Times New Roman" w:hAnsi="Times New Roman" w:cs="Times New Roman"/>
                <w:i/>
                <w:sz w:val="24"/>
                <w:szCs w:val="24"/>
                <w:lang w:val="en-US"/>
              </w:rPr>
              <w:t>мин.</w:t>
            </w:r>
          </w:p>
        </w:tc>
        <w:tc>
          <w:tcPr>
            <w:tcW w:w="7053" w:type="dxa"/>
            <w:shd w:val="clear" w:color="auto" w:fill="auto"/>
          </w:tcPr>
          <w:p w:rsidR="00A447C6" w:rsidRPr="00C1155B" w:rsidRDefault="00A06B9D" w:rsidP="00A447C6">
            <w:pPr>
              <w:pStyle w:val="a4"/>
              <w:jc w:val="both"/>
              <w:rPr>
                <w:rFonts w:ascii="Times New Roman" w:hAnsi="Times New Roman" w:cs="Times New Roman"/>
                <w:b/>
                <w:sz w:val="24"/>
                <w:szCs w:val="24"/>
              </w:rPr>
            </w:pPr>
            <w:r>
              <w:rPr>
                <w:rFonts w:ascii="Times New Roman" w:hAnsi="Times New Roman" w:cs="Times New Roman"/>
                <w:b/>
                <w:sz w:val="24"/>
                <w:szCs w:val="24"/>
              </w:rPr>
              <w:t>Базовые манипуляции пациента и методы их нейтрализации.</w:t>
            </w:r>
          </w:p>
          <w:p w:rsidR="00A447C6" w:rsidRPr="00C1155B" w:rsidRDefault="00A447C6" w:rsidP="00A447C6">
            <w:pPr>
              <w:pStyle w:val="a4"/>
              <w:jc w:val="both"/>
              <w:rPr>
                <w:rFonts w:ascii="Times New Roman" w:hAnsi="Times New Roman" w:cs="Times New Roman"/>
                <w:i/>
                <w:sz w:val="24"/>
                <w:szCs w:val="24"/>
              </w:rPr>
            </w:pPr>
          </w:p>
          <w:p w:rsidR="00A447C6" w:rsidRPr="00C1155B" w:rsidRDefault="00A447C6" w:rsidP="00A447C6">
            <w:pPr>
              <w:pStyle w:val="a4"/>
              <w:jc w:val="both"/>
              <w:rPr>
                <w:rFonts w:ascii="Times New Roman" w:hAnsi="Times New Roman" w:cs="Times New Roman"/>
                <w:i/>
                <w:sz w:val="24"/>
                <w:szCs w:val="24"/>
              </w:rPr>
            </w:pPr>
            <w:r w:rsidRPr="00C1155B">
              <w:rPr>
                <w:rFonts w:ascii="Times New Roman" w:hAnsi="Times New Roman" w:cs="Times New Roman"/>
                <w:i/>
                <w:sz w:val="24"/>
                <w:szCs w:val="24"/>
              </w:rPr>
              <w:t>Кныш Олег Юрьевич</w:t>
            </w:r>
          </w:p>
          <w:p w:rsidR="000E211A" w:rsidRPr="00C1155B" w:rsidRDefault="000E211A" w:rsidP="00A447C6">
            <w:pPr>
              <w:pStyle w:val="a4"/>
              <w:jc w:val="both"/>
              <w:rPr>
                <w:rFonts w:ascii="Times New Roman" w:hAnsi="Times New Roman" w:cs="Times New Roman"/>
                <w:i/>
                <w:sz w:val="24"/>
                <w:szCs w:val="24"/>
              </w:rPr>
            </w:pPr>
          </w:p>
          <w:p w:rsidR="000E211A" w:rsidRPr="00C1155B" w:rsidRDefault="000E211A" w:rsidP="00A06B9D">
            <w:pPr>
              <w:pStyle w:val="a4"/>
              <w:jc w:val="both"/>
              <w:rPr>
                <w:rFonts w:ascii="Times New Roman" w:hAnsi="Times New Roman" w:cs="Times New Roman"/>
                <w:b/>
                <w:sz w:val="24"/>
                <w:szCs w:val="24"/>
              </w:rPr>
            </w:pPr>
            <w:r w:rsidRPr="00C1155B">
              <w:rPr>
                <w:rFonts w:ascii="Times New Roman" w:hAnsi="Times New Roman" w:cs="Times New Roman"/>
                <w:sz w:val="24"/>
                <w:szCs w:val="24"/>
              </w:rPr>
              <w:t xml:space="preserve">В рамках доклада будут обсуждены  </w:t>
            </w:r>
            <w:r w:rsidR="00A06B9D" w:rsidRPr="00A06B9D">
              <w:rPr>
                <w:rFonts w:ascii="Times New Roman" w:hAnsi="Times New Roman" w:cs="Times New Roman"/>
                <w:sz w:val="24"/>
                <w:szCs w:val="24"/>
              </w:rPr>
              <w:t>и разобраны базовые манипуляции пациента и методы их нейтрализации</w:t>
            </w:r>
            <w:r w:rsidR="0023735C" w:rsidRPr="00C1155B">
              <w:rPr>
                <w:rFonts w:ascii="Times New Roman" w:hAnsi="Times New Roman" w:cs="Times New Roman"/>
                <w:sz w:val="24"/>
                <w:szCs w:val="24"/>
              </w:rPr>
              <w:t xml:space="preserve">. </w:t>
            </w:r>
          </w:p>
        </w:tc>
      </w:tr>
      <w:tr w:rsidR="00F65E1C" w:rsidRPr="00C1155B" w:rsidTr="00F65E1C">
        <w:tc>
          <w:tcPr>
            <w:tcW w:w="9571" w:type="dxa"/>
            <w:gridSpan w:val="2"/>
            <w:shd w:val="clear" w:color="auto" w:fill="C6D9F1" w:themeFill="text2" w:themeFillTint="33"/>
            <w:vAlign w:val="center"/>
          </w:tcPr>
          <w:p w:rsidR="00F65E1C" w:rsidRPr="00D60CDE" w:rsidRDefault="0056020B" w:rsidP="0097435B">
            <w:pPr>
              <w:pStyle w:val="a4"/>
              <w:jc w:val="both"/>
              <w:rPr>
                <w:rFonts w:ascii="Times New Roman" w:hAnsi="Times New Roman" w:cs="Times New Roman"/>
                <w:b/>
                <w:color w:val="FF0000"/>
                <w:sz w:val="24"/>
                <w:szCs w:val="24"/>
              </w:rPr>
            </w:pPr>
            <w:r>
              <w:rPr>
                <w:rFonts w:ascii="Times New Roman" w:hAnsi="Times New Roman" w:cs="Times New Roman"/>
                <w:b/>
                <w:sz w:val="24"/>
                <w:szCs w:val="24"/>
              </w:rPr>
              <w:t>Актуальные вопросы гастроэнтерологии, часть 1</w:t>
            </w:r>
          </w:p>
        </w:tc>
      </w:tr>
      <w:tr w:rsidR="00F65E1C" w:rsidRPr="00C1155B" w:rsidTr="00F65E1C">
        <w:tc>
          <w:tcPr>
            <w:tcW w:w="9571" w:type="dxa"/>
            <w:gridSpan w:val="2"/>
            <w:shd w:val="clear" w:color="auto" w:fill="C6D9F1" w:themeFill="text2" w:themeFillTint="33"/>
            <w:vAlign w:val="center"/>
          </w:tcPr>
          <w:p w:rsidR="00F65E1C" w:rsidRPr="00CE1E56" w:rsidRDefault="00F65E1C" w:rsidP="005C00E5">
            <w:pPr>
              <w:pStyle w:val="a4"/>
              <w:jc w:val="both"/>
              <w:rPr>
                <w:rFonts w:ascii="Times New Roman" w:hAnsi="Times New Roman" w:cs="Times New Roman"/>
                <w:b/>
                <w:color w:val="000000" w:themeColor="text1"/>
                <w:sz w:val="24"/>
                <w:szCs w:val="24"/>
              </w:rPr>
            </w:pPr>
            <w:r w:rsidRPr="00CE1E56">
              <w:rPr>
                <w:rFonts w:ascii="Times New Roman" w:hAnsi="Times New Roman" w:cs="Times New Roman"/>
                <w:color w:val="000000" w:themeColor="text1"/>
                <w:sz w:val="24"/>
                <w:szCs w:val="24"/>
              </w:rPr>
              <w:t xml:space="preserve">Модератор: Скворцова Т.А., </w:t>
            </w:r>
            <w:r w:rsidR="00CE1E56" w:rsidRPr="00CE1E56">
              <w:rPr>
                <w:rFonts w:ascii="Times New Roman" w:hAnsi="Times New Roman" w:cs="Times New Roman"/>
                <w:color w:val="000000" w:themeColor="text1"/>
                <w:sz w:val="24"/>
                <w:szCs w:val="24"/>
              </w:rPr>
              <w:t>Мухаметова Е.М., Волынец Г.В.</w:t>
            </w:r>
          </w:p>
        </w:tc>
      </w:tr>
      <w:tr w:rsidR="00A00262" w:rsidRPr="00C1155B" w:rsidTr="00DD1E10">
        <w:tc>
          <w:tcPr>
            <w:tcW w:w="2518" w:type="dxa"/>
            <w:shd w:val="clear" w:color="auto" w:fill="auto"/>
            <w:vAlign w:val="center"/>
          </w:tcPr>
          <w:p w:rsidR="00A00262" w:rsidRPr="00CE1E56" w:rsidRDefault="00E94C47" w:rsidP="00E94C47">
            <w:pPr>
              <w:pStyle w:val="a4"/>
              <w:rPr>
                <w:rFonts w:ascii="Times New Roman" w:hAnsi="Times New Roman" w:cs="Times New Roman"/>
                <w:b/>
                <w:color w:val="000000" w:themeColor="text1"/>
                <w:sz w:val="24"/>
                <w:szCs w:val="24"/>
              </w:rPr>
            </w:pPr>
            <w:r w:rsidRPr="00CE1E56">
              <w:rPr>
                <w:rFonts w:ascii="Times New Roman" w:hAnsi="Times New Roman" w:cs="Times New Roman"/>
                <w:b/>
                <w:color w:val="000000" w:themeColor="text1"/>
                <w:sz w:val="24"/>
                <w:szCs w:val="24"/>
              </w:rPr>
              <w:t>11:05-</w:t>
            </w:r>
            <w:r w:rsidR="00CE1E56" w:rsidRPr="00CE1E56">
              <w:rPr>
                <w:rFonts w:ascii="Times New Roman" w:hAnsi="Times New Roman" w:cs="Times New Roman"/>
                <w:b/>
                <w:color w:val="000000" w:themeColor="text1"/>
                <w:sz w:val="24"/>
                <w:szCs w:val="24"/>
              </w:rPr>
              <w:t>11</w:t>
            </w:r>
            <w:r w:rsidRPr="00CE1E56">
              <w:rPr>
                <w:rFonts w:ascii="Times New Roman" w:hAnsi="Times New Roman" w:cs="Times New Roman"/>
                <w:b/>
                <w:color w:val="000000" w:themeColor="text1"/>
                <w:sz w:val="24"/>
                <w:szCs w:val="24"/>
              </w:rPr>
              <w:t>:</w:t>
            </w:r>
            <w:r w:rsidR="00CE1E56" w:rsidRPr="00CE1E56">
              <w:rPr>
                <w:rFonts w:ascii="Times New Roman" w:hAnsi="Times New Roman" w:cs="Times New Roman"/>
                <w:b/>
                <w:color w:val="000000" w:themeColor="text1"/>
                <w:sz w:val="24"/>
                <w:szCs w:val="24"/>
              </w:rPr>
              <w:t>4</w:t>
            </w:r>
            <w:r w:rsidR="00570A36">
              <w:rPr>
                <w:rFonts w:ascii="Times New Roman" w:hAnsi="Times New Roman" w:cs="Times New Roman"/>
                <w:b/>
                <w:color w:val="000000" w:themeColor="text1"/>
                <w:sz w:val="24"/>
                <w:szCs w:val="24"/>
              </w:rPr>
              <w:t>5</w:t>
            </w:r>
          </w:p>
          <w:p w:rsidR="00E94C47" w:rsidRPr="00D60CDE" w:rsidRDefault="00570A36" w:rsidP="00E94C47">
            <w:pPr>
              <w:pStyle w:val="a4"/>
              <w:rPr>
                <w:rFonts w:ascii="Times New Roman" w:hAnsi="Times New Roman" w:cs="Times New Roman"/>
                <w:b/>
                <w:color w:val="FF0000"/>
                <w:sz w:val="24"/>
                <w:szCs w:val="24"/>
              </w:rPr>
            </w:pPr>
            <w:r>
              <w:rPr>
                <w:rFonts w:ascii="Times New Roman" w:hAnsi="Times New Roman" w:cs="Times New Roman"/>
                <w:i/>
                <w:sz w:val="24"/>
                <w:szCs w:val="24"/>
              </w:rPr>
              <w:t>40</w:t>
            </w:r>
            <w:r w:rsidR="00CE1E56" w:rsidRPr="00CE1E56">
              <w:rPr>
                <w:rFonts w:ascii="Times New Roman" w:hAnsi="Times New Roman" w:cs="Times New Roman"/>
                <w:i/>
                <w:sz w:val="24"/>
                <w:szCs w:val="24"/>
              </w:rPr>
              <w:t xml:space="preserve"> мин</w:t>
            </w:r>
            <w:r w:rsidR="00E94C47" w:rsidRPr="00CE1E56">
              <w:rPr>
                <w:rFonts w:ascii="Times New Roman" w:hAnsi="Times New Roman" w:cs="Times New Roman"/>
                <w:i/>
                <w:sz w:val="24"/>
                <w:szCs w:val="24"/>
              </w:rPr>
              <w:t>.</w:t>
            </w:r>
          </w:p>
        </w:tc>
        <w:tc>
          <w:tcPr>
            <w:tcW w:w="7053" w:type="dxa"/>
            <w:shd w:val="clear" w:color="auto" w:fill="auto"/>
          </w:tcPr>
          <w:p w:rsidR="00A00262" w:rsidRDefault="00EB728F" w:rsidP="00A00262">
            <w:pPr>
              <w:pStyle w:val="a4"/>
              <w:jc w:val="both"/>
              <w:rPr>
                <w:rFonts w:ascii="Times New Roman" w:hAnsi="Times New Roman" w:cs="Times New Roman"/>
                <w:b/>
                <w:sz w:val="24"/>
                <w:szCs w:val="24"/>
              </w:rPr>
            </w:pPr>
            <w:r w:rsidRPr="00EB728F">
              <w:rPr>
                <w:rFonts w:ascii="Times New Roman" w:hAnsi="Times New Roman" w:cs="Times New Roman"/>
                <w:b/>
                <w:sz w:val="24"/>
                <w:szCs w:val="24"/>
              </w:rPr>
              <w:t>Синдром раздраженного кишечника у детей</w:t>
            </w:r>
            <w:r w:rsidR="00CE1E56">
              <w:rPr>
                <w:rFonts w:ascii="Times New Roman" w:hAnsi="Times New Roman" w:cs="Times New Roman"/>
                <w:b/>
                <w:sz w:val="24"/>
                <w:szCs w:val="24"/>
              </w:rPr>
              <w:t>: диагностика, подходы к терапии.</w:t>
            </w:r>
          </w:p>
          <w:p w:rsidR="00EB728F" w:rsidRPr="00EB728F" w:rsidRDefault="00EB728F" w:rsidP="00A00262">
            <w:pPr>
              <w:pStyle w:val="a4"/>
              <w:jc w:val="both"/>
              <w:rPr>
                <w:rFonts w:ascii="Times New Roman" w:hAnsi="Times New Roman" w:cs="Times New Roman"/>
                <w:b/>
                <w:sz w:val="24"/>
                <w:szCs w:val="24"/>
              </w:rPr>
            </w:pPr>
          </w:p>
          <w:p w:rsidR="00351F97" w:rsidRDefault="00EB728F" w:rsidP="00EB728F">
            <w:pPr>
              <w:pStyle w:val="a4"/>
              <w:jc w:val="both"/>
              <w:rPr>
                <w:rFonts w:ascii="Times New Roman" w:hAnsi="Times New Roman" w:cs="Times New Roman"/>
                <w:i/>
                <w:sz w:val="24"/>
                <w:szCs w:val="24"/>
              </w:rPr>
            </w:pPr>
            <w:r w:rsidRPr="00EB728F">
              <w:rPr>
                <w:rFonts w:ascii="Times New Roman" w:hAnsi="Times New Roman" w:cs="Times New Roman"/>
                <w:i/>
                <w:sz w:val="24"/>
                <w:szCs w:val="24"/>
              </w:rPr>
              <w:t xml:space="preserve">Мухаметова Евгения Маратовна </w:t>
            </w:r>
          </w:p>
          <w:p w:rsidR="00EB728F" w:rsidRPr="00EB728F" w:rsidRDefault="00EB728F" w:rsidP="00EB728F">
            <w:pPr>
              <w:pStyle w:val="a4"/>
              <w:jc w:val="both"/>
              <w:rPr>
                <w:rFonts w:ascii="Times New Roman" w:hAnsi="Times New Roman" w:cs="Times New Roman"/>
                <w:i/>
                <w:sz w:val="24"/>
                <w:szCs w:val="24"/>
              </w:rPr>
            </w:pPr>
          </w:p>
          <w:p w:rsidR="00351F97" w:rsidRPr="00D60CDE" w:rsidRDefault="007625B5" w:rsidP="001349BF">
            <w:pPr>
              <w:pStyle w:val="a4"/>
              <w:jc w:val="both"/>
              <w:rPr>
                <w:rFonts w:ascii="Times New Roman" w:hAnsi="Times New Roman" w:cs="Times New Roman"/>
                <w:b/>
                <w:color w:val="FF0000"/>
                <w:sz w:val="24"/>
                <w:szCs w:val="24"/>
              </w:rPr>
            </w:pPr>
            <w:r w:rsidRPr="007625B5">
              <w:rPr>
                <w:rFonts w:ascii="YS Text" w:eastAsia="Times New Roman" w:hAnsi="YS Text" w:cs="Times New Roman"/>
                <w:color w:val="000000"/>
                <w:sz w:val="25"/>
                <w:szCs w:val="25"/>
              </w:rPr>
              <w:t>Будет представлена актуальная информация о диагностике и подходах к терапии синдрома раздраженного кишечника.</w:t>
            </w:r>
            <w:r>
              <w:rPr>
                <w:rFonts w:ascii="Times New Roman" w:hAnsi="Times New Roman" w:cs="Times New Roman"/>
                <w:b/>
                <w:color w:val="FF0000"/>
                <w:sz w:val="24"/>
                <w:szCs w:val="24"/>
              </w:rPr>
              <w:t xml:space="preserve"> </w:t>
            </w:r>
          </w:p>
        </w:tc>
      </w:tr>
      <w:tr w:rsidR="00BF5C61" w:rsidRPr="00C1155B" w:rsidTr="00DD1E10">
        <w:tc>
          <w:tcPr>
            <w:tcW w:w="2518" w:type="dxa"/>
            <w:shd w:val="clear" w:color="auto" w:fill="auto"/>
            <w:vAlign w:val="center"/>
          </w:tcPr>
          <w:p w:rsidR="00BF5C61" w:rsidRDefault="00870097" w:rsidP="00E94C47">
            <w:pPr>
              <w:pStyle w:val="a4"/>
              <w:rPr>
                <w:rFonts w:ascii="Times New Roman" w:hAnsi="Times New Roman" w:cs="Times New Roman"/>
                <w:b/>
                <w:color w:val="000000" w:themeColor="text1"/>
                <w:sz w:val="24"/>
                <w:szCs w:val="24"/>
              </w:rPr>
            </w:pPr>
            <w:r w:rsidRPr="00CE1E56">
              <w:rPr>
                <w:rFonts w:ascii="Times New Roman" w:hAnsi="Times New Roman" w:cs="Times New Roman"/>
                <w:b/>
                <w:color w:val="000000" w:themeColor="text1"/>
                <w:sz w:val="24"/>
                <w:szCs w:val="24"/>
              </w:rPr>
              <w:t>11:4</w:t>
            </w:r>
            <w:r>
              <w:rPr>
                <w:rFonts w:ascii="Times New Roman" w:hAnsi="Times New Roman" w:cs="Times New Roman"/>
                <w:b/>
                <w:color w:val="000000" w:themeColor="text1"/>
                <w:sz w:val="24"/>
                <w:szCs w:val="24"/>
              </w:rPr>
              <w:t>5</w:t>
            </w:r>
            <w:r w:rsidRPr="00CE1E5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12:15</w:t>
            </w:r>
          </w:p>
          <w:p w:rsidR="00870097" w:rsidRPr="00D60CDE" w:rsidRDefault="00870097" w:rsidP="00E94C47">
            <w:pPr>
              <w:pStyle w:val="a4"/>
              <w:rPr>
                <w:rFonts w:ascii="Times New Roman" w:hAnsi="Times New Roman" w:cs="Times New Roman"/>
                <w:b/>
                <w:color w:val="FF0000"/>
                <w:sz w:val="24"/>
                <w:szCs w:val="24"/>
              </w:rPr>
            </w:pPr>
            <w:r w:rsidRPr="00C1155B">
              <w:rPr>
                <w:rFonts w:ascii="Times New Roman" w:hAnsi="Times New Roman" w:cs="Times New Roman"/>
                <w:i/>
                <w:sz w:val="24"/>
                <w:szCs w:val="24"/>
              </w:rPr>
              <w:lastRenderedPageBreak/>
              <w:t xml:space="preserve">30 </w:t>
            </w:r>
            <w:r w:rsidRPr="00C1155B">
              <w:rPr>
                <w:rFonts w:ascii="Times New Roman" w:hAnsi="Times New Roman" w:cs="Times New Roman"/>
                <w:i/>
                <w:sz w:val="24"/>
                <w:szCs w:val="24"/>
                <w:lang w:val="en-US"/>
              </w:rPr>
              <w:t>мин.</w:t>
            </w:r>
          </w:p>
        </w:tc>
        <w:tc>
          <w:tcPr>
            <w:tcW w:w="7053" w:type="dxa"/>
            <w:shd w:val="clear" w:color="auto" w:fill="auto"/>
          </w:tcPr>
          <w:p w:rsidR="00BF5C61" w:rsidRPr="00870097" w:rsidRDefault="00870097" w:rsidP="00A00262">
            <w:pPr>
              <w:pStyle w:val="a4"/>
              <w:jc w:val="both"/>
              <w:rPr>
                <w:rFonts w:ascii="Times New Roman" w:hAnsi="Times New Roman" w:cs="Times New Roman"/>
                <w:b/>
                <w:color w:val="000000" w:themeColor="text1"/>
                <w:sz w:val="24"/>
                <w:szCs w:val="24"/>
              </w:rPr>
            </w:pPr>
            <w:r w:rsidRPr="00870097">
              <w:rPr>
                <w:rFonts w:ascii="Times New Roman" w:hAnsi="Times New Roman" w:cs="Times New Roman"/>
                <w:b/>
                <w:color w:val="000000" w:themeColor="text1"/>
                <w:sz w:val="24"/>
                <w:szCs w:val="24"/>
              </w:rPr>
              <w:lastRenderedPageBreak/>
              <w:t xml:space="preserve">Младенческие колики как предиктор развития синдрома </w:t>
            </w:r>
            <w:r w:rsidRPr="00870097">
              <w:rPr>
                <w:rFonts w:ascii="Times New Roman" w:hAnsi="Times New Roman" w:cs="Times New Roman"/>
                <w:b/>
                <w:color w:val="000000" w:themeColor="text1"/>
                <w:sz w:val="24"/>
                <w:szCs w:val="24"/>
              </w:rPr>
              <w:lastRenderedPageBreak/>
              <w:t>раздраженного кишечника.</w:t>
            </w:r>
          </w:p>
          <w:p w:rsidR="00870097" w:rsidRDefault="00870097" w:rsidP="00A00262">
            <w:pPr>
              <w:pStyle w:val="a4"/>
              <w:jc w:val="both"/>
              <w:rPr>
                <w:rFonts w:ascii="Times New Roman" w:hAnsi="Times New Roman" w:cs="Times New Roman"/>
                <w:b/>
                <w:color w:val="FF0000"/>
                <w:sz w:val="24"/>
                <w:szCs w:val="24"/>
              </w:rPr>
            </w:pPr>
          </w:p>
          <w:p w:rsidR="00870097" w:rsidRDefault="00870097" w:rsidP="00A00262">
            <w:pPr>
              <w:pStyle w:val="a4"/>
              <w:jc w:val="both"/>
              <w:rPr>
                <w:rFonts w:ascii="Times New Roman" w:hAnsi="Times New Roman" w:cs="Times New Roman"/>
                <w:i/>
                <w:sz w:val="24"/>
                <w:szCs w:val="24"/>
              </w:rPr>
            </w:pPr>
            <w:r w:rsidRPr="00D0501C">
              <w:rPr>
                <w:rFonts w:ascii="Times New Roman" w:hAnsi="Times New Roman" w:cs="Times New Roman"/>
                <w:i/>
                <w:sz w:val="24"/>
                <w:szCs w:val="24"/>
              </w:rPr>
              <w:t>Волынец Галина Васильевна</w:t>
            </w:r>
          </w:p>
          <w:p w:rsidR="00E04D3A" w:rsidRDefault="00E04D3A" w:rsidP="00A00262">
            <w:pPr>
              <w:pStyle w:val="a4"/>
              <w:jc w:val="both"/>
              <w:rPr>
                <w:rFonts w:ascii="Times New Roman" w:hAnsi="Times New Roman" w:cs="Times New Roman"/>
                <w:i/>
                <w:sz w:val="24"/>
                <w:szCs w:val="24"/>
              </w:rPr>
            </w:pPr>
          </w:p>
          <w:p w:rsidR="006B7B09" w:rsidRPr="007625B5" w:rsidRDefault="006B7B09" w:rsidP="00A00262">
            <w:pPr>
              <w:pStyle w:val="a4"/>
              <w:jc w:val="both"/>
              <w:rPr>
                <w:rFonts w:ascii="YS Text" w:eastAsia="Times New Roman" w:hAnsi="YS Text" w:cs="Times New Roman"/>
                <w:color w:val="000000"/>
                <w:sz w:val="25"/>
                <w:szCs w:val="25"/>
              </w:rPr>
            </w:pPr>
            <w:r w:rsidRPr="007625B5">
              <w:rPr>
                <w:rFonts w:ascii="YS Text" w:eastAsia="Times New Roman" w:hAnsi="YS Text" w:cs="Times New Roman"/>
                <w:color w:val="000000"/>
                <w:sz w:val="25"/>
                <w:szCs w:val="25"/>
              </w:rPr>
              <w:t xml:space="preserve">В </w:t>
            </w:r>
            <w:r w:rsidR="007625B5">
              <w:rPr>
                <w:rFonts w:ascii="YS Text" w:eastAsia="Times New Roman" w:hAnsi="YS Text" w:cs="Times New Roman"/>
                <w:color w:val="000000"/>
                <w:sz w:val="25"/>
                <w:szCs w:val="25"/>
              </w:rPr>
              <w:t xml:space="preserve">рамках доклада будут обсуждены </w:t>
            </w:r>
            <w:r w:rsidRPr="007625B5">
              <w:rPr>
                <w:rFonts w:ascii="YS Text" w:eastAsia="Times New Roman" w:hAnsi="YS Text" w:cs="Times New Roman"/>
                <w:color w:val="000000"/>
                <w:sz w:val="25"/>
                <w:szCs w:val="25"/>
              </w:rPr>
              <w:t>механизмы развития младенческих</w:t>
            </w:r>
            <w:r w:rsidR="007625B5">
              <w:rPr>
                <w:rFonts w:ascii="YS Text" w:eastAsia="Times New Roman" w:hAnsi="YS Text" w:cs="Times New Roman"/>
                <w:color w:val="000000"/>
                <w:sz w:val="25"/>
                <w:szCs w:val="25"/>
              </w:rPr>
              <w:t xml:space="preserve"> колик, выделены предикторы в развитии синдрома раздраженного кишечника. </w:t>
            </w:r>
          </w:p>
          <w:p w:rsidR="006B7B09" w:rsidRDefault="006B7B09" w:rsidP="00A00262">
            <w:pPr>
              <w:pStyle w:val="a4"/>
              <w:jc w:val="both"/>
              <w:rPr>
                <w:rFonts w:ascii="Times New Roman" w:hAnsi="Times New Roman" w:cs="Times New Roman"/>
                <w:i/>
                <w:sz w:val="24"/>
                <w:szCs w:val="24"/>
              </w:rPr>
            </w:pPr>
          </w:p>
          <w:p w:rsidR="000018DF" w:rsidRPr="00D60CDE" w:rsidRDefault="00E04D3A" w:rsidP="00A00262">
            <w:pPr>
              <w:pStyle w:val="a4"/>
              <w:jc w:val="both"/>
              <w:rPr>
                <w:rFonts w:ascii="Times New Roman" w:hAnsi="Times New Roman" w:cs="Times New Roman"/>
                <w:b/>
                <w:color w:val="FF0000"/>
                <w:sz w:val="24"/>
                <w:szCs w:val="24"/>
              </w:rPr>
            </w:pPr>
            <w:r w:rsidRPr="00DD1E10">
              <w:rPr>
                <w:rFonts w:ascii="Times New Roman" w:eastAsia="Times New Roman" w:hAnsi="Times New Roman" w:cs="Times New Roman"/>
                <w:i/>
                <w:iCs/>
                <w:color w:val="943634" w:themeColor="accent2" w:themeShade="BF"/>
                <w:sz w:val="24"/>
                <w:szCs w:val="24"/>
              </w:rPr>
              <w:t xml:space="preserve">Лекция при поддержке компании </w:t>
            </w:r>
            <w:r w:rsidRPr="00114783">
              <w:rPr>
                <w:rFonts w:ascii="Times New Roman" w:eastAsia="Times New Roman" w:hAnsi="Times New Roman" w:cs="Times New Roman"/>
                <w:i/>
                <w:iCs/>
                <w:color w:val="943634" w:themeColor="accent2" w:themeShade="BF"/>
                <w:sz w:val="24"/>
                <w:szCs w:val="24"/>
              </w:rPr>
              <w:t>ООО «Биннофарм Групп»</w:t>
            </w:r>
            <w:r>
              <w:rPr>
                <w:rFonts w:ascii="Times New Roman" w:eastAsia="Times New Roman" w:hAnsi="Times New Roman" w:cs="Times New Roman"/>
                <w:i/>
                <w:iCs/>
                <w:color w:val="943634" w:themeColor="accent2" w:themeShade="BF"/>
                <w:sz w:val="24"/>
                <w:szCs w:val="24"/>
              </w:rPr>
              <w:t xml:space="preserve"> </w:t>
            </w:r>
            <w:r w:rsidRPr="00DD1E10">
              <w:rPr>
                <w:rFonts w:ascii="Times New Roman" w:eastAsia="Times New Roman" w:hAnsi="Times New Roman" w:cs="Times New Roman"/>
                <w:i/>
                <w:iCs/>
                <w:color w:val="943634" w:themeColor="accent2" w:themeShade="BF"/>
                <w:sz w:val="24"/>
                <w:szCs w:val="24"/>
              </w:rPr>
              <w:t>(не входит в программу для НМО).</w:t>
            </w:r>
          </w:p>
        </w:tc>
      </w:tr>
      <w:tr w:rsidR="00A00262" w:rsidRPr="00C1155B" w:rsidTr="00BF5C61">
        <w:tc>
          <w:tcPr>
            <w:tcW w:w="2518" w:type="dxa"/>
            <w:shd w:val="clear" w:color="auto" w:fill="auto"/>
            <w:vAlign w:val="center"/>
          </w:tcPr>
          <w:p w:rsidR="00BF5C61" w:rsidRPr="00870097" w:rsidRDefault="00BF5C61" w:rsidP="00A447C6">
            <w:pPr>
              <w:pStyle w:val="a4"/>
              <w:rPr>
                <w:rFonts w:ascii="Times New Roman" w:hAnsi="Times New Roman" w:cs="Times New Roman"/>
                <w:b/>
                <w:color w:val="000000" w:themeColor="text1"/>
                <w:sz w:val="24"/>
                <w:szCs w:val="24"/>
              </w:rPr>
            </w:pPr>
            <w:r w:rsidRPr="00870097">
              <w:rPr>
                <w:rFonts w:ascii="Times New Roman" w:hAnsi="Times New Roman" w:cs="Times New Roman"/>
                <w:b/>
                <w:color w:val="000000" w:themeColor="text1"/>
                <w:sz w:val="24"/>
                <w:szCs w:val="24"/>
              </w:rPr>
              <w:lastRenderedPageBreak/>
              <w:t>12:</w:t>
            </w:r>
            <w:r w:rsidR="00870097" w:rsidRPr="00870097">
              <w:rPr>
                <w:rFonts w:ascii="Times New Roman" w:hAnsi="Times New Roman" w:cs="Times New Roman"/>
                <w:b/>
                <w:color w:val="000000" w:themeColor="text1"/>
                <w:sz w:val="24"/>
                <w:szCs w:val="24"/>
              </w:rPr>
              <w:t>1</w:t>
            </w:r>
            <w:r w:rsidRPr="00870097">
              <w:rPr>
                <w:rFonts w:ascii="Times New Roman" w:hAnsi="Times New Roman" w:cs="Times New Roman"/>
                <w:b/>
                <w:color w:val="000000" w:themeColor="text1"/>
                <w:sz w:val="24"/>
                <w:szCs w:val="24"/>
              </w:rPr>
              <w:t>5-</w:t>
            </w:r>
            <w:r w:rsidR="00870097" w:rsidRPr="00870097">
              <w:rPr>
                <w:rFonts w:ascii="Times New Roman" w:hAnsi="Times New Roman" w:cs="Times New Roman"/>
                <w:b/>
                <w:color w:val="000000" w:themeColor="text1"/>
                <w:sz w:val="24"/>
                <w:szCs w:val="24"/>
              </w:rPr>
              <w:t>12</w:t>
            </w:r>
            <w:r w:rsidRPr="00870097">
              <w:rPr>
                <w:rFonts w:ascii="Times New Roman" w:hAnsi="Times New Roman" w:cs="Times New Roman"/>
                <w:b/>
                <w:color w:val="000000" w:themeColor="text1"/>
                <w:sz w:val="24"/>
                <w:szCs w:val="24"/>
              </w:rPr>
              <w:t>.</w:t>
            </w:r>
            <w:r w:rsidR="00870097" w:rsidRPr="00870097">
              <w:rPr>
                <w:rFonts w:ascii="Times New Roman" w:hAnsi="Times New Roman" w:cs="Times New Roman"/>
                <w:b/>
                <w:color w:val="000000" w:themeColor="text1"/>
                <w:sz w:val="24"/>
                <w:szCs w:val="24"/>
              </w:rPr>
              <w:t>25</w:t>
            </w:r>
          </w:p>
          <w:p w:rsidR="00BF5C61" w:rsidRPr="00870097" w:rsidRDefault="00BF5C61" w:rsidP="00A447C6">
            <w:pPr>
              <w:pStyle w:val="a4"/>
              <w:rPr>
                <w:rFonts w:ascii="Times New Roman" w:hAnsi="Times New Roman" w:cs="Times New Roman"/>
                <w:b/>
                <w:color w:val="000000" w:themeColor="text1"/>
                <w:sz w:val="24"/>
                <w:szCs w:val="24"/>
              </w:rPr>
            </w:pPr>
            <w:r w:rsidRPr="00870097">
              <w:rPr>
                <w:rFonts w:ascii="Times New Roman" w:hAnsi="Times New Roman" w:cs="Times New Roman"/>
                <w:i/>
                <w:color w:val="000000" w:themeColor="text1"/>
                <w:sz w:val="24"/>
                <w:szCs w:val="24"/>
              </w:rPr>
              <w:t xml:space="preserve">5 </w:t>
            </w:r>
            <w:r w:rsidRPr="00870097">
              <w:rPr>
                <w:rFonts w:ascii="Times New Roman" w:hAnsi="Times New Roman" w:cs="Times New Roman"/>
                <w:i/>
                <w:color w:val="000000" w:themeColor="text1"/>
                <w:sz w:val="24"/>
                <w:szCs w:val="24"/>
                <w:lang w:val="en-US"/>
              </w:rPr>
              <w:t>мин.</w:t>
            </w:r>
          </w:p>
        </w:tc>
        <w:tc>
          <w:tcPr>
            <w:tcW w:w="7053" w:type="dxa"/>
            <w:shd w:val="clear" w:color="auto" w:fill="auto"/>
            <w:vAlign w:val="center"/>
          </w:tcPr>
          <w:p w:rsidR="00A00262" w:rsidRPr="00870097" w:rsidRDefault="00A4267A" w:rsidP="00BF5C61">
            <w:pPr>
              <w:pStyle w:val="a4"/>
              <w:rPr>
                <w:rFonts w:ascii="Times New Roman" w:hAnsi="Times New Roman" w:cs="Times New Roman"/>
                <w:b/>
                <w:color w:val="000000" w:themeColor="text1"/>
                <w:sz w:val="24"/>
                <w:szCs w:val="24"/>
              </w:rPr>
            </w:pPr>
            <w:r w:rsidRPr="00870097">
              <w:rPr>
                <w:rFonts w:ascii="Times New Roman" w:hAnsi="Times New Roman" w:cs="Times New Roman"/>
                <w:i/>
                <w:iCs/>
                <w:color w:val="000000" w:themeColor="text1"/>
                <w:sz w:val="24"/>
                <w:szCs w:val="24"/>
              </w:rPr>
              <w:t>Перерыв</w:t>
            </w:r>
          </w:p>
        </w:tc>
      </w:tr>
      <w:tr w:rsidR="00FE6D1A" w:rsidRPr="00C1155B" w:rsidTr="00FE6D1A">
        <w:tc>
          <w:tcPr>
            <w:tcW w:w="9571" w:type="dxa"/>
            <w:gridSpan w:val="2"/>
            <w:shd w:val="clear" w:color="auto" w:fill="B8CCE4" w:themeFill="accent1" w:themeFillTint="66"/>
            <w:vAlign w:val="center"/>
          </w:tcPr>
          <w:p w:rsidR="00FE6D1A" w:rsidRPr="00870097" w:rsidRDefault="0056020B" w:rsidP="00AA57AD">
            <w:pPr>
              <w:pStyle w:val="a4"/>
              <w:rPr>
                <w:rFonts w:ascii="Times New Roman" w:hAnsi="Times New Roman" w:cs="Times New Roman"/>
                <w:i/>
                <w:iCs/>
                <w:color w:val="000000" w:themeColor="text1"/>
                <w:sz w:val="24"/>
                <w:szCs w:val="24"/>
              </w:rPr>
            </w:pPr>
            <w:r>
              <w:rPr>
                <w:rFonts w:ascii="Times New Roman" w:hAnsi="Times New Roman" w:cs="Times New Roman"/>
                <w:b/>
                <w:sz w:val="24"/>
                <w:szCs w:val="24"/>
              </w:rPr>
              <w:t>Актуальные вопросы гастроэнтерологии, часть</w:t>
            </w:r>
            <w:r w:rsidR="00AA57AD">
              <w:rPr>
                <w:rFonts w:ascii="Times New Roman" w:hAnsi="Times New Roman" w:cs="Times New Roman"/>
                <w:b/>
                <w:sz w:val="24"/>
                <w:szCs w:val="24"/>
              </w:rPr>
              <w:t xml:space="preserve"> 2</w:t>
            </w:r>
          </w:p>
        </w:tc>
      </w:tr>
      <w:tr w:rsidR="00FE6D1A" w:rsidRPr="00C1155B" w:rsidTr="00AA57AD">
        <w:tc>
          <w:tcPr>
            <w:tcW w:w="9571" w:type="dxa"/>
            <w:gridSpan w:val="2"/>
            <w:shd w:val="clear" w:color="auto" w:fill="B8CCE4" w:themeFill="accent1" w:themeFillTint="66"/>
            <w:vAlign w:val="center"/>
          </w:tcPr>
          <w:p w:rsidR="00FE6D1A" w:rsidRPr="00AA57AD" w:rsidRDefault="00F67F3A" w:rsidP="00AA57AD">
            <w:pPr>
              <w:rPr>
                <w:rFonts w:ascii="Times New Roman" w:eastAsia="Times New Roman" w:hAnsi="Times New Roman" w:cs="Times New Roman"/>
                <w:sz w:val="24"/>
                <w:szCs w:val="24"/>
              </w:rPr>
            </w:pPr>
            <w:r w:rsidRPr="00AA57AD">
              <w:rPr>
                <w:rFonts w:ascii="Times New Roman" w:hAnsi="Times New Roman" w:cs="Times New Roman"/>
                <w:sz w:val="24"/>
                <w:szCs w:val="24"/>
              </w:rPr>
              <w:t>Модератор: Скворцова Т.А.</w:t>
            </w:r>
            <w:r w:rsidR="0056020B" w:rsidRPr="00AA57AD">
              <w:rPr>
                <w:rFonts w:ascii="Times New Roman" w:hAnsi="Times New Roman" w:cs="Times New Roman"/>
                <w:sz w:val="24"/>
                <w:szCs w:val="24"/>
              </w:rPr>
              <w:t xml:space="preserve">, </w:t>
            </w:r>
            <w:r w:rsidR="00AA57AD" w:rsidRPr="00AA57AD">
              <w:rPr>
                <w:rFonts w:ascii="Times New Roman" w:eastAsia="Times New Roman" w:hAnsi="Times New Roman" w:cs="Times New Roman"/>
                <w:sz w:val="24"/>
                <w:szCs w:val="24"/>
              </w:rPr>
              <w:t>Файзуллина Р.А.</w:t>
            </w:r>
          </w:p>
        </w:tc>
      </w:tr>
      <w:tr w:rsidR="00870097" w:rsidRPr="00C1155B" w:rsidTr="00BF5C61">
        <w:tc>
          <w:tcPr>
            <w:tcW w:w="2518" w:type="dxa"/>
            <w:shd w:val="clear" w:color="auto" w:fill="auto"/>
            <w:vAlign w:val="center"/>
          </w:tcPr>
          <w:p w:rsidR="00870097" w:rsidRDefault="00F67F3A" w:rsidP="00A447C6">
            <w:pPr>
              <w:pStyle w:val="a4"/>
              <w:rPr>
                <w:rFonts w:ascii="Times New Roman" w:hAnsi="Times New Roman" w:cs="Times New Roman"/>
                <w:b/>
                <w:color w:val="000000" w:themeColor="text1"/>
                <w:sz w:val="24"/>
                <w:szCs w:val="24"/>
              </w:rPr>
            </w:pPr>
            <w:r w:rsidRPr="00870097">
              <w:rPr>
                <w:rFonts w:ascii="Times New Roman" w:hAnsi="Times New Roman" w:cs="Times New Roman"/>
                <w:b/>
                <w:color w:val="000000" w:themeColor="text1"/>
                <w:sz w:val="24"/>
                <w:szCs w:val="24"/>
              </w:rPr>
              <w:t>12.25-</w:t>
            </w:r>
            <w:r>
              <w:rPr>
                <w:rFonts w:ascii="Times New Roman" w:hAnsi="Times New Roman" w:cs="Times New Roman"/>
                <w:b/>
                <w:color w:val="000000" w:themeColor="text1"/>
                <w:sz w:val="24"/>
                <w:szCs w:val="24"/>
              </w:rPr>
              <w:t>12.55</w:t>
            </w:r>
          </w:p>
          <w:p w:rsidR="00F67F3A" w:rsidRPr="00870097" w:rsidRDefault="00F67F3A" w:rsidP="00A447C6">
            <w:pPr>
              <w:pStyle w:val="a4"/>
              <w:rPr>
                <w:rFonts w:ascii="Times New Roman" w:hAnsi="Times New Roman" w:cs="Times New Roman"/>
                <w:b/>
                <w:color w:val="000000" w:themeColor="text1"/>
                <w:sz w:val="24"/>
                <w:szCs w:val="24"/>
              </w:rPr>
            </w:pPr>
            <w:r w:rsidRPr="00C1155B">
              <w:rPr>
                <w:rFonts w:ascii="Times New Roman" w:hAnsi="Times New Roman" w:cs="Times New Roman"/>
                <w:i/>
                <w:sz w:val="24"/>
                <w:szCs w:val="24"/>
              </w:rPr>
              <w:t xml:space="preserve">30 </w:t>
            </w:r>
            <w:r w:rsidRPr="00C1155B">
              <w:rPr>
                <w:rFonts w:ascii="Times New Roman" w:hAnsi="Times New Roman" w:cs="Times New Roman"/>
                <w:i/>
                <w:sz w:val="24"/>
                <w:szCs w:val="24"/>
                <w:lang w:val="en-US"/>
              </w:rPr>
              <w:t>мин.</w:t>
            </w:r>
          </w:p>
        </w:tc>
        <w:tc>
          <w:tcPr>
            <w:tcW w:w="7053" w:type="dxa"/>
            <w:shd w:val="clear" w:color="auto" w:fill="auto"/>
            <w:vAlign w:val="center"/>
          </w:tcPr>
          <w:p w:rsidR="00A643B8" w:rsidRPr="00A643B8" w:rsidRDefault="00A643B8" w:rsidP="00A643B8">
            <w:pPr>
              <w:jc w:val="both"/>
              <w:rPr>
                <w:rFonts w:ascii="Times New Roman" w:eastAsia="Calibri" w:hAnsi="Times New Roman" w:cs="Times New Roman"/>
                <w:b/>
                <w:color w:val="000000" w:themeColor="text1"/>
                <w:sz w:val="24"/>
                <w:szCs w:val="24"/>
              </w:rPr>
            </w:pPr>
            <w:r w:rsidRPr="00A643B8">
              <w:rPr>
                <w:rFonts w:ascii="Times New Roman" w:eastAsia="Calibri" w:hAnsi="Times New Roman" w:cs="Times New Roman"/>
                <w:b/>
                <w:color w:val="000000" w:themeColor="text1"/>
                <w:sz w:val="24"/>
                <w:szCs w:val="24"/>
              </w:rPr>
              <w:t>Нами управляют из кишечника. Что нужно знать о короткоцепочечных жирных кислотах (КЦЖК)</w:t>
            </w:r>
            <w:r w:rsidR="00300ED6">
              <w:rPr>
                <w:rFonts w:ascii="Times New Roman" w:eastAsia="Calibri" w:hAnsi="Times New Roman" w:cs="Times New Roman"/>
                <w:b/>
                <w:color w:val="000000" w:themeColor="text1"/>
                <w:sz w:val="24"/>
                <w:szCs w:val="24"/>
              </w:rPr>
              <w:t>?</w:t>
            </w:r>
            <w:r w:rsidRPr="00A643B8">
              <w:rPr>
                <w:rFonts w:ascii="Times New Roman" w:eastAsia="Calibri" w:hAnsi="Times New Roman" w:cs="Times New Roman"/>
                <w:b/>
                <w:color w:val="000000" w:themeColor="text1"/>
                <w:sz w:val="24"/>
                <w:szCs w:val="24"/>
              </w:rPr>
              <w:t xml:space="preserve"> </w:t>
            </w:r>
          </w:p>
          <w:p w:rsidR="00A643B8" w:rsidRDefault="00A643B8" w:rsidP="00A643B8">
            <w:pPr>
              <w:rPr>
                <w:rFonts w:ascii="Times New Roman" w:eastAsia="Calibri" w:hAnsi="Times New Roman" w:cs="Times New Roman"/>
                <w:i/>
                <w:sz w:val="24"/>
                <w:szCs w:val="24"/>
              </w:rPr>
            </w:pPr>
          </w:p>
          <w:p w:rsidR="00870097" w:rsidRDefault="00A643B8" w:rsidP="00A643B8">
            <w:pPr>
              <w:rPr>
                <w:rFonts w:ascii="Times New Roman" w:eastAsia="Calibri" w:hAnsi="Times New Roman" w:cs="Times New Roman"/>
                <w:i/>
                <w:sz w:val="24"/>
                <w:szCs w:val="24"/>
              </w:rPr>
            </w:pPr>
            <w:r w:rsidRPr="00A643B8">
              <w:rPr>
                <w:rFonts w:ascii="Times New Roman" w:eastAsia="Calibri" w:hAnsi="Times New Roman" w:cs="Times New Roman"/>
                <w:i/>
                <w:sz w:val="24"/>
                <w:szCs w:val="24"/>
              </w:rPr>
              <w:t>Файзуллина Резеда Абдулахатовна</w:t>
            </w:r>
          </w:p>
          <w:p w:rsidR="00300ED6" w:rsidRDefault="00300ED6" w:rsidP="00A643B8">
            <w:pPr>
              <w:rPr>
                <w:rFonts w:ascii="Times New Roman" w:eastAsia="Calibri" w:hAnsi="Times New Roman" w:cs="Times New Roman"/>
                <w:i/>
                <w:sz w:val="24"/>
                <w:szCs w:val="24"/>
              </w:rPr>
            </w:pPr>
          </w:p>
          <w:p w:rsidR="00E04D3A" w:rsidRDefault="00300ED6" w:rsidP="00300ED6">
            <w:pPr>
              <w:pStyle w:val="a4"/>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В докладе будут представлен</w:t>
            </w:r>
            <w:r w:rsidRPr="00300ED6">
              <w:rPr>
                <w:rFonts w:ascii="Times New Roman" w:hAnsi="Times New Roman" w:cs="Times New Roman"/>
                <w:sz w:val="24"/>
                <w:shd w:val="clear" w:color="auto" w:fill="FFFFFF"/>
              </w:rPr>
              <w:t>ы современные данные о метаболической активности кишечной микрофлоры, продуцирующей короткоцепочечные жирные кислоты, имеющие ключевое значение для функционирования кишечника и организма человека в целом</w:t>
            </w:r>
            <w:r>
              <w:rPr>
                <w:rFonts w:ascii="Times New Roman" w:hAnsi="Times New Roman" w:cs="Times New Roman"/>
                <w:sz w:val="24"/>
                <w:shd w:val="clear" w:color="auto" w:fill="FFFFFF"/>
              </w:rPr>
              <w:t>.</w:t>
            </w:r>
          </w:p>
          <w:p w:rsidR="00300ED6" w:rsidRPr="00300ED6" w:rsidRDefault="00300ED6" w:rsidP="00300ED6">
            <w:pPr>
              <w:pStyle w:val="a4"/>
              <w:jc w:val="both"/>
              <w:rPr>
                <w:rFonts w:ascii="Times New Roman" w:hAnsi="Times New Roman" w:cs="Times New Roman"/>
                <w:i/>
                <w:sz w:val="28"/>
                <w:szCs w:val="24"/>
              </w:rPr>
            </w:pPr>
          </w:p>
          <w:p w:rsidR="00E04D3A" w:rsidRPr="00870097" w:rsidRDefault="00E04D3A" w:rsidP="001453F3">
            <w:pPr>
              <w:jc w:val="both"/>
              <w:rPr>
                <w:rFonts w:ascii="Times New Roman" w:hAnsi="Times New Roman" w:cs="Times New Roman"/>
                <w:i/>
                <w:iCs/>
                <w:color w:val="000000" w:themeColor="text1"/>
                <w:sz w:val="24"/>
                <w:szCs w:val="24"/>
              </w:rPr>
            </w:pPr>
            <w:r w:rsidRPr="002E6A68">
              <w:rPr>
                <w:rFonts w:ascii="Times New Roman" w:eastAsia="Times New Roman" w:hAnsi="Times New Roman" w:cs="Times New Roman"/>
                <w:i/>
                <w:iCs/>
                <w:color w:val="943634" w:themeColor="accent2" w:themeShade="BF"/>
                <w:sz w:val="24"/>
                <w:szCs w:val="24"/>
              </w:rPr>
              <w:t>Лекция при поддержке компании ООО «</w:t>
            </w:r>
            <w:r>
              <w:rPr>
                <w:rFonts w:ascii="Times New Roman" w:eastAsia="Times New Roman" w:hAnsi="Times New Roman" w:cs="Times New Roman"/>
                <w:i/>
                <w:iCs/>
                <w:color w:val="943634" w:themeColor="accent2" w:themeShade="BF"/>
                <w:sz w:val="24"/>
                <w:szCs w:val="24"/>
              </w:rPr>
              <w:t>Валента</w:t>
            </w:r>
            <w:r w:rsidRPr="002E6A68">
              <w:rPr>
                <w:rFonts w:ascii="Times New Roman" w:eastAsia="Times New Roman" w:hAnsi="Times New Roman" w:cs="Times New Roman"/>
                <w:i/>
                <w:iCs/>
                <w:color w:val="943634" w:themeColor="accent2" w:themeShade="BF"/>
                <w:sz w:val="24"/>
                <w:szCs w:val="24"/>
              </w:rPr>
              <w:t>» (не входит в программу для НМО).</w:t>
            </w:r>
          </w:p>
        </w:tc>
      </w:tr>
      <w:tr w:rsidR="00870097" w:rsidRPr="00C1155B" w:rsidTr="00BF5C61">
        <w:tc>
          <w:tcPr>
            <w:tcW w:w="2518" w:type="dxa"/>
            <w:shd w:val="clear" w:color="auto" w:fill="auto"/>
            <w:vAlign w:val="center"/>
          </w:tcPr>
          <w:p w:rsidR="00870097" w:rsidRDefault="00F67F3A" w:rsidP="00A447C6">
            <w:pPr>
              <w:pStyle w:val="a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12.55</w:t>
            </w:r>
            <w:r w:rsidRPr="0087009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13:25</w:t>
            </w:r>
          </w:p>
          <w:p w:rsidR="00F67F3A" w:rsidRPr="00870097" w:rsidRDefault="00F67F3A" w:rsidP="00A447C6">
            <w:pPr>
              <w:pStyle w:val="a4"/>
              <w:rPr>
                <w:rFonts w:ascii="Times New Roman" w:hAnsi="Times New Roman" w:cs="Times New Roman"/>
                <w:b/>
                <w:color w:val="000000" w:themeColor="text1"/>
                <w:sz w:val="24"/>
                <w:szCs w:val="24"/>
              </w:rPr>
            </w:pPr>
            <w:r w:rsidRPr="00C1155B">
              <w:rPr>
                <w:rFonts w:ascii="Times New Roman" w:hAnsi="Times New Roman" w:cs="Times New Roman"/>
                <w:i/>
                <w:sz w:val="24"/>
                <w:szCs w:val="24"/>
              </w:rPr>
              <w:t xml:space="preserve">30 </w:t>
            </w:r>
            <w:r w:rsidRPr="00A643B8">
              <w:rPr>
                <w:rFonts w:ascii="Times New Roman" w:hAnsi="Times New Roman" w:cs="Times New Roman"/>
                <w:i/>
                <w:sz w:val="24"/>
                <w:szCs w:val="24"/>
              </w:rPr>
              <w:t>мин.</w:t>
            </w:r>
          </w:p>
        </w:tc>
        <w:tc>
          <w:tcPr>
            <w:tcW w:w="7053" w:type="dxa"/>
            <w:shd w:val="clear" w:color="auto" w:fill="auto"/>
            <w:vAlign w:val="center"/>
          </w:tcPr>
          <w:p w:rsidR="00891EDA" w:rsidRPr="00891EDA" w:rsidRDefault="00891EDA" w:rsidP="00891EDA">
            <w:pPr>
              <w:pStyle w:val="a4"/>
              <w:jc w:val="both"/>
              <w:rPr>
                <w:rFonts w:ascii="Times New Roman" w:hAnsi="Times New Roman" w:cs="Times New Roman"/>
                <w:b/>
                <w:sz w:val="24"/>
                <w:szCs w:val="24"/>
              </w:rPr>
            </w:pPr>
            <w:r w:rsidRPr="00891EDA">
              <w:rPr>
                <w:rFonts w:ascii="Times New Roman" w:hAnsi="Times New Roman" w:cs="Times New Roman"/>
                <w:b/>
                <w:sz w:val="24"/>
                <w:szCs w:val="24"/>
              </w:rPr>
              <w:t>Неочевидные последствия запора или почему к выбору терапии необходимо подходить комплексно</w:t>
            </w:r>
            <w:r>
              <w:rPr>
                <w:rFonts w:ascii="Times New Roman" w:hAnsi="Times New Roman" w:cs="Times New Roman"/>
                <w:b/>
                <w:sz w:val="24"/>
                <w:szCs w:val="24"/>
              </w:rPr>
              <w:t>.</w:t>
            </w:r>
          </w:p>
          <w:p w:rsidR="00891EDA" w:rsidRDefault="00891EDA" w:rsidP="00BF5C61">
            <w:pPr>
              <w:pStyle w:val="a4"/>
              <w:rPr>
                <w:rFonts w:ascii="Times New Roman" w:hAnsi="Times New Roman" w:cs="Times New Roman"/>
                <w:i/>
                <w:sz w:val="24"/>
                <w:szCs w:val="24"/>
              </w:rPr>
            </w:pPr>
          </w:p>
          <w:p w:rsidR="00870097" w:rsidRDefault="00A643B8" w:rsidP="00BF5C61">
            <w:pPr>
              <w:pStyle w:val="a4"/>
              <w:rPr>
                <w:rFonts w:ascii="Times New Roman" w:hAnsi="Times New Roman" w:cs="Times New Roman"/>
                <w:i/>
                <w:sz w:val="24"/>
                <w:szCs w:val="24"/>
              </w:rPr>
            </w:pPr>
            <w:r w:rsidRPr="00C1155B">
              <w:rPr>
                <w:rFonts w:ascii="Times New Roman" w:hAnsi="Times New Roman" w:cs="Times New Roman"/>
                <w:i/>
                <w:sz w:val="24"/>
                <w:szCs w:val="24"/>
              </w:rPr>
              <w:t>Скворцова Тамара Андреевна</w:t>
            </w:r>
          </w:p>
          <w:p w:rsidR="00891EDA" w:rsidRDefault="00891EDA" w:rsidP="00891EDA">
            <w:pPr>
              <w:shd w:val="clear" w:color="auto" w:fill="FFFFFF"/>
              <w:rPr>
                <w:rFonts w:ascii="YS Text" w:eastAsia="Times New Roman" w:hAnsi="YS Text" w:cs="Times New Roman"/>
                <w:color w:val="000000"/>
                <w:sz w:val="25"/>
                <w:szCs w:val="25"/>
              </w:rPr>
            </w:pPr>
          </w:p>
          <w:p w:rsidR="00891EDA" w:rsidRDefault="00891EDA" w:rsidP="00891EDA">
            <w:pPr>
              <w:shd w:val="clear" w:color="auto" w:fill="FFFFFF"/>
              <w:jc w:val="both"/>
              <w:rPr>
                <w:rFonts w:ascii="YS Text" w:eastAsia="Times New Roman" w:hAnsi="YS Text" w:cs="Times New Roman"/>
                <w:color w:val="000000"/>
                <w:sz w:val="25"/>
                <w:szCs w:val="25"/>
              </w:rPr>
            </w:pPr>
            <w:r w:rsidRPr="00891EDA">
              <w:rPr>
                <w:rFonts w:ascii="YS Text" w:eastAsia="Times New Roman" w:hAnsi="YS Text" w:cs="Times New Roman"/>
                <w:color w:val="000000"/>
                <w:sz w:val="25"/>
                <w:szCs w:val="25"/>
              </w:rPr>
              <w:t>Современные данные показали, что функциональный запор оказывает большое влияние на органы и системы человек.</w:t>
            </w:r>
            <w:r>
              <w:rPr>
                <w:rFonts w:ascii="YS Text" w:eastAsia="Times New Roman" w:hAnsi="YS Text" w:cs="Times New Roman"/>
                <w:color w:val="000000"/>
                <w:sz w:val="25"/>
                <w:szCs w:val="25"/>
              </w:rPr>
              <w:t xml:space="preserve"> </w:t>
            </w:r>
            <w:r w:rsidRPr="00891EDA">
              <w:rPr>
                <w:rFonts w:ascii="YS Text" w:eastAsia="Times New Roman" w:hAnsi="YS Text" w:cs="Times New Roman"/>
                <w:color w:val="000000"/>
                <w:sz w:val="25"/>
                <w:szCs w:val="25"/>
              </w:rPr>
              <w:t>Неверно подобранное лечение или его отсутствие может привести к различным последствиям, носящим системный характер.</w:t>
            </w:r>
            <w:r>
              <w:rPr>
                <w:rFonts w:ascii="YS Text" w:eastAsia="Times New Roman" w:hAnsi="YS Text" w:cs="Times New Roman"/>
                <w:color w:val="000000"/>
                <w:sz w:val="25"/>
                <w:szCs w:val="25"/>
              </w:rPr>
              <w:t xml:space="preserve"> В рамках доклада будут обсуждены последстви</w:t>
            </w:r>
            <w:r>
              <w:rPr>
                <w:rFonts w:ascii="YS Text" w:eastAsia="Times New Roman" w:hAnsi="YS Text" w:cs="Times New Roman" w:hint="eastAsia"/>
                <w:color w:val="000000"/>
                <w:sz w:val="25"/>
                <w:szCs w:val="25"/>
              </w:rPr>
              <w:t>я</w:t>
            </w:r>
            <w:r>
              <w:rPr>
                <w:rFonts w:ascii="YS Text" w:eastAsia="Times New Roman" w:hAnsi="YS Text" w:cs="Times New Roman"/>
                <w:color w:val="000000"/>
                <w:sz w:val="25"/>
                <w:szCs w:val="25"/>
              </w:rPr>
              <w:t xml:space="preserve"> запора, даны пояснения, </w:t>
            </w:r>
            <w:r w:rsidRPr="00891EDA">
              <w:rPr>
                <w:rFonts w:ascii="YS Text" w:eastAsia="Times New Roman" w:hAnsi="YS Text" w:cs="Times New Roman"/>
                <w:color w:val="000000"/>
                <w:sz w:val="25"/>
                <w:szCs w:val="25"/>
              </w:rPr>
              <w:t>почему к выбору терапии необходимо подходить комплексно</w:t>
            </w:r>
            <w:r>
              <w:rPr>
                <w:rFonts w:ascii="YS Text" w:eastAsia="Times New Roman" w:hAnsi="YS Text" w:cs="Times New Roman"/>
                <w:color w:val="000000"/>
                <w:sz w:val="25"/>
                <w:szCs w:val="25"/>
              </w:rPr>
              <w:t>.</w:t>
            </w:r>
          </w:p>
          <w:p w:rsidR="00891EDA" w:rsidRPr="00891EDA" w:rsidRDefault="00891EDA" w:rsidP="00891EDA">
            <w:pPr>
              <w:shd w:val="clear" w:color="auto" w:fill="FFFFFF"/>
              <w:jc w:val="both"/>
              <w:rPr>
                <w:rFonts w:ascii="YS Text" w:eastAsia="Times New Roman" w:hAnsi="YS Text" w:cs="Times New Roman"/>
                <w:color w:val="000000"/>
                <w:sz w:val="25"/>
                <w:szCs w:val="25"/>
              </w:rPr>
            </w:pPr>
          </w:p>
          <w:p w:rsidR="00E04D3A" w:rsidRPr="00870097" w:rsidRDefault="00E04D3A" w:rsidP="001453F3">
            <w:pPr>
              <w:pStyle w:val="a4"/>
              <w:jc w:val="both"/>
              <w:rPr>
                <w:rFonts w:ascii="Times New Roman" w:hAnsi="Times New Roman" w:cs="Times New Roman"/>
                <w:i/>
                <w:iCs/>
                <w:color w:val="000000" w:themeColor="text1"/>
                <w:sz w:val="24"/>
                <w:szCs w:val="24"/>
              </w:rPr>
            </w:pPr>
            <w:r w:rsidRPr="002E6A68">
              <w:rPr>
                <w:rFonts w:ascii="Times New Roman" w:eastAsia="Times New Roman" w:hAnsi="Times New Roman" w:cs="Times New Roman"/>
                <w:i/>
                <w:iCs/>
                <w:color w:val="943634" w:themeColor="accent2" w:themeShade="BF"/>
                <w:sz w:val="24"/>
                <w:szCs w:val="24"/>
              </w:rPr>
              <w:t>Лекция при поддержке компании ООО «</w:t>
            </w:r>
            <w:r>
              <w:rPr>
                <w:rFonts w:ascii="Times New Roman" w:eastAsia="Times New Roman" w:hAnsi="Times New Roman" w:cs="Times New Roman"/>
                <w:i/>
                <w:iCs/>
                <w:color w:val="943634" w:themeColor="accent2" w:themeShade="BF"/>
                <w:sz w:val="24"/>
                <w:szCs w:val="24"/>
              </w:rPr>
              <w:t>Валента</w:t>
            </w:r>
            <w:r w:rsidRPr="002E6A68">
              <w:rPr>
                <w:rFonts w:ascii="Times New Roman" w:eastAsia="Times New Roman" w:hAnsi="Times New Roman" w:cs="Times New Roman"/>
                <w:i/>
                <w:iCs/>
                <w:color w:val="943634" w:themeColor="accent2" w:themeShade="BF"/>
                <w:sz w:val="24"/>
                <w:szCs w:val="24"/>
              </w:rPr>
              <w:t>» (не входит в программу для НМО).</w:t>
            </w:r>
          </w:p>
        </w:tc>
      </w:tr>
      <w:tr w:rsidR="00870097" w:rsidRPr="00C1155B" w:rsidTr="00BF5C61">
        <w:tc>
          <w:tcPr>
            <w:tcW w:w="2518" w:type="dxa"/>
            <w:shd w:val="clear" w:color="auto" w:fill="auto"/>
            <w:vAlign w:val="center"/>
          </w:tcPr>
          <w:p w:rsidR="00870097" w:rsidRDefault="00F67F3A" w:rsidP="00A447C6">
            <w:pPr>
              <w:pStyle w:val="a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13:25</w:t>
            </w:r>
            <w:r w:rsidRPr="0087009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13:55</w:t>
            </w:r>
          </w:p>
          <w:p w:rsidR="00F67F3A" w:rsidRPr="00870097" w:rsidRDefault="00F67F3A" w:rsidP="00A447C6">
            <w:pPr>
              <w:pStyle w:val="a4"/>
              <w:rPr>
                <w:rFonts w:ascii="Times New Roman" w:hAnsi="Times New Roman" w:cs="Times New Roman"/>
                <w:b/>
                <w:color w:val="000000" w:themeColor="text1"/>
                <w:sz w:val="24"/>
                <w:szCs w:val="24"/>
              </w:rPr>
            </w:pPr>
            <w:r w:rsidRPr="00C1155B">
              <w:rPr>
                <w:rFonts w:ascii="Times New Roman" w:hAnsi="Times New Roman" w:cs="Times New Roman"/>
                <w:i/>
                <w:sz w:val="24"/>
                <w:szCs w:val="24"/>
              </w:rPr>
              <w:t xml:space="preserve">30 </w:t>
            </w:r>
            <w:r w:rsidRPr="00A643B8">
              <w:rPr>
                <w:rFonts w:ascii="Times New Roman" w:hAnsi="Times New Roman" w:cs="Times New Roman"/>
                <w:i/>
                <w:sz w:val="24"/>
                <w:szCs w:val="24"/>
              </w:rPr>
              <w:t>мин.</w:t>
            </w:r>
          </w:p>
        </w:tc>
        <w:tc>
          <w:tcPr>
            <w:tcW w:w="7053" w:type="dxa"/>
            <w:shd w:val="clear" w:color="auto" w:fill="auto"/>
            <w:vAlign w:val="center"/>
          </w:tcPr>
          <w:p w:rsidR="00F67F3A" w:rsidRPr="0056020B" w:rsidRDefault="00F67F3A" w:rsidP="0056020B">
            <w:pPr>
              <w:pStyle w:val="Default"/>
              <w:jc w:val="both"/>
              <w:rPr>
                <w:b/>
                <w:color w:val="auto"/>
              </w:rPr>
            </w:pPr>
            <w:r w:rsidRPr="0056020B">
              <w:rPr>
                <w:b/>
                <w:color w:val="auto"/>
              </w:rPr>
              <w:t xml:space="preserve">Определение степени нарушения функции органов пищеварения у детей </w:t>
            </w:r>
          </w:p>
          <w:p w:rsidR="00870097" w:rsidRDefault="00870097" w:rsidP="00BF5C61">
            <w:pPr>
              <w:pStyle w:val="a4"/>
              <w:rPr>
                <w:rFonts w:ascii="Times New Roman" w:hAnsi="Times New Roman" w:cs="Times New Roman"/>
                <w:i/>
                <w:iCs/>
                <w:color w:val="000000" w:themeColor="text1"/>
                <w:sz w:val="24"/>
                <w:szCs w:val="24"/>
              </w:rPr>
            </w:pPr>
          </w:p>
          <w:p w:rsidR="00F67F3A" w:rsidRDefault="00F67F3A" w:rsidP="00DB4CB6">
            <w:pPr>
              <w:jc w:val="both"/>
              <w:rPr>
                <w:rFonts w:ascii="Times New Roman" w:hAnsi="Times New Roman" w:cs="Times New Roman"/>
                <w:i/>
                <w:sz w:val="24"/>
                <w:szCs w:val="24"/>
              </w:rPr>
            </w:pPr>
            <w:r>
              <w:rPr>
                <w:rFonts w:ascii="Times New Roman" w:hAnsi="Times New Roman" w:cs="Times New Roman"/>
                <w:i/>
                <w:sz w:val="24"/>
                <w:szCs w:val="24"/>
              </w:rPr>
              <w:t>Никитин Артём Вячеславович,</w:t>
            </w:r>
            <w:r w:rsidRPr="00D0501C">
              <w:rPr>
                <w:rFonts w:ascii="Times New Roman" w:hAnsi="Times New Roman" w:cs="Times New Roman"/>
                <w:i/>
                <w:sz w:val="24"/>
                <w:szCs w:val="24"/>
              </w:rPr>
              <w:t xml:space="preserve"> Волынец Галина Васильевна</w:t>
            </w:r>
            <w:r>
              <w:rPr>
                <w:rFonts w:ascii="Times New Roman" w:hAnsi="Times New Roman" w:cs="Times New Roman"/>
                <w:i/>
                <w:sz w:val="24"/>
                <w:szCs w:val="24"/>
              </w:rPr>
              <w:t xml:space="preserve">, </w:t>
            </w:r>
            <w:r w:rsidRPr="00C1155B">
              <w:rPr>
                <w:rFonts w:ascii="Times New Roman" w:hAnsi="Times New Roman" w:cs="Times New Roman"/>
                <w:i/>
                <w:sz w:val="24"/>
                <w:szCs w:val="24"/>
              </w:rPr>
              <w:t>Скворцова Тамара Андреевна</w:t>
            </w:r>
          </w:p>
          <w:p w:rsidR="00DB4CB6" w:rsidRPr="00DB4CB6" w:rsidRDefault="00DB4CB6" w:rsidP="00DB4CB6">
            <w:pPr>
              <w:jc w:val="both"/>
              <w:rPr>
                <w:rFonts w:ascii="YS Text" w:eastAsia="Times New Roman" w:hAnsi="YS Text" w:cs="Times New Roman"/>
                <w:color w:val="000000"/>
                <w:sz w:val="25"/>
                <w:szCs w:val="25"/>
              </w:rPr>
            </w:pPr>
          </w:p>
          <w:p w:rsidR="00DB4CB6" w:rsidRPr="00DB4CB6" w:rsidRDefault="00DB4CB6" w:rsidP="00DB4CB6">
            <w:pPr>
              <w:jc w:val="both"/>
              <w:rPr>
                <w:rFonts w:ascii="Times New Roman" w:hAnsi="Times New Roman" w:cs="Times New Roman"/>
                <w:i/>
                <w:sz w:val="24"/>
                <w:szCs w:val="24"/>
              </w:rPr>
            </w:pPr>
            <w:r w:rsidRPr="00DB4CB6">
              <w:rPr>
                <w:rFonts w:ascii="YS Text" w:eastAsia="Times New Roman" w:hAnsi="YS Text" w:cs="Times New Roman"/>
                <w:color w:val="000000"/>
                <w:sz w:val="25"/>
                <w:szCs w:val="25"/>
              </w:rPr>
              <w:t>В рамках доклада будут разобран</w:t>
            </w:r>
            <w:r>
              <w:rPr>
                <w:rFonts w:ascii="YS Text" w:eastAsia="Times New Roman" w:hAnsi="YS Text" w:cs="Times New Roman"/>
                <w:color w:val="000000"/>
                <w:sz w:val="25"/>
                <w:szCs w:val="25"/>
              </w:rPr>
              <w:t>ы методы</w:t>
            </w:r>
            <w:r w:rsidR="00B26F24">
              <w:rPr>
                <w:rFonts w:ascii="YS Text" w:eastAsia="Times New Roman" w:hAnsi="YS Text" w:cs="Times New Roman"/>
                <w:color w:val="000000"/>
                <w:sz w:val="25"/>
                <w:szCs w:val="25"/>
              </w:rPr>
              <w:t xml:space="preserve"> и способы</w:t>
            </w:r>
            <w:r>
              <w:rPr>
                <w:rFonts w:ascii="YS Text" w:eastAsia="Times New Roman" w:hAnsi="YS Text" w:cs="Times New Roman"/>
                <w:color w:val="000000"/>
                <w:sz w:val="25"/>
                <w:szCs w:val="25"/>
              </w:rPr>
              <w:t xml:space="preserve"> определения </w:t>
            </w:r>
            <w:r w:rsidRPr="00DB4CB6">
              <w:rPr>
                <w:rFonts w:ascii="YS Text" w:eastAsia="Times New Roman" w:hAnsi="YS Text" w:cs="Times New Roman"/>
                <w:color w:val="000000"/>
                <w:sz w:val="25"/>
                <w:szCs w:val="25"/>
              </w:rPr>
              <w:t>степени нарушения функции органов пищеварения у детей</w:t>
            </w:r>
            <w:r>
              <w:rPr>
                <w:rFonts w:ascii="YS Text" w:eastAsia="Times New Roman" w:hAnsi="YS Text" w:cs="Times New Roman"/>
                <w:color w:val="000000"/>
                <w:sz w:val="25"/>
                <w:szCs w:val="25"/>
              </w:rPr>
              <w:t>.</w:t>
            </w:r>
          </w:p>
        </w:tc>
      </w:tr>
      <w:tr w:rsidR="000F0120" w:rsidRPr="00C1155B" w:rsidTr="00BF5C61">
        <w:tc>
          <w:tcPr>
            <w:tcW w:w="2518" w:type="dxa"/>
            <w:shd w:val="clear" w:color="auto" w:fill="auto"/>
            <w:vAlign w:val="center"/>
          </w:tcPr>
          <w:p w:rsidR="000F0120" w:rsidRDefault="000F0120" w:rsidP="00A447C6">
            <w:pPr>
              <w:pStyle w:val="a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13:55-</w:t>
            </w:r>
            <w:r w:rsidR="002D08A1">
              <w:rPr>
                <w:rFonts w:ascii="Times New Roman" w:hAnsi="Times New Roman" w:cs="Times New Roman"/>
                <w:b/>
                <w:color w:val="000000" w:themeColor="text1"/>
                <w:sz w:val="24"/>
                <w:szCs w:val="24"/>
              </w:rPr>
              <w:t>14:15</w:t>
            </w:r>
          </w:p>
        </w:tc>
        <w:tc>
          <w:tcPr>
            <w:tcW w:w="7053" w:type="dxa"/>
            <w:shd w:val="clear" w:color="auto" w:fill="auto"/>
            <w:vAlign w:val="center"/>
          </w:tcPr>
          <w:p w:rsidR="000F0120" w:rsidRDefault="002D08A1" w:rsidP="0056020B">
            <w:pPr>
              <w:pStyle w:val="Default"/>
              <w:jc w:val="both"/>
              <w:rPr>
                <w:b/>
                <w:color w:val="auto"/>
              </w:rPr>
            </w:pPr>
            <w:r w:rsidRPr="002D08A1">
              <w:rPr>
                <w:b/>
                <w:color w:val="auto"/>
              </w:rPr>
              <w:t>Проблемы смешанного вскрармливания: выбираем лучшее</w:t>
            </w:r>
            <w:r>
              <w:rPr>
                <w:b/>
                <w:color w:val="auto"/>
              </w:rPr>
              <w:t>!</w:t>
            </w:r>
          </w:p>
          <w:p w:rsidR="002D08A1" w:rsidRDefault="002D08A1" w:rsidP="0056020B">
            <w:pPr>
              <w:pStyle w:val="Default"/>
              <w:jc w:val="both"/>
              <w:rPr>
                <w:b/>
                <w:color w:val="auto"/>
              </w:rPr>
            </w:pPr>
          </w:p>
          <w:p w:rsidR="002D08A1" w:rsidRDefault="002D08A1" w:rsidP="0056020B">
            <w:pPr>
              <w:pStyle w:val="Default"/>
              <w:jc w:val="both"/>
              <w:rPr>
                <w:i/>
                <w:color w:val="auto"/>
              </w:rPr>
            </w:pPr>
            <w:r w:rsidRPr="002D08A1">
              <w:rPr>
                <w:i/>
                <w:color w:val="auto"/>
              </w:rPr>
              <w:t>Барденикова Светлана Ивановна</w:t>
            </w:r>
          </w:p>
          <w:p w:rsidR="002D08A1" w:rsidRDefault="002D08A1" w:rsidP="0056020B">
            <w:pPr>
              <w:pStyle w:val="Default"/>
              <w:jc w:val="both"/>
              <w:rPr>
                <w:i/>
                <w:color w:val="auto"/>
              </w:rPr>
            </w:pPr>
          </w:p>
          <w:p w:rsidR="002D08A1" w:rsidRPr="002D08A1" w:rsidRDefault="002D08A1" w:rsidP="00E5522B">
            <w:pPr>
              <w:pStyle w:val="Default"/>
              <w:jc w:val="both"/>
              <w:rPr>
                <w:color w:val="auto"/>
              </w:rPr>
            </w:pPr>
            <w:r>
              <w:rPr>
                <w:color w:val="auto"/>
              </w:rPr>
              <w:t>Лектор представит актуальную информацию о проблемах смешанного вскармливания и рациональных и</w:t>
            </w:r>
            <w:r w:rsidR="00E5522B">
              <w:rPr>
                <w:color w:val="auto"/>
              </w:rPr>
              <w:t xml:space="preserve"> наиболее эффективных способах их</w:t>
            </w:r>
            <w:bookmarkStart w:id="0" w:name="_GoBack"/>
            <w:bookmarkEnd w:id="0"/>
            <w:r>
              <w:rPr>
                <w:color w:val="auto"/>
              </w:rPr>
              <w:t xml:space="preserve"> решения.</w:t>
            </w:r>
          </w:p>
        </w:tc>
      </w:tr>
      <w:tr w:rsidR="00870097" w:rsidRPr="00C1155B" w:rsidTr="00BF5C61">
        <w:tc>
          <w:tcPr>
            <w:tcW w:w="2518" w:type="dxa"/>
            <w:shd w:val="clear" w:color="auto" w:fill="auto"/>
            <w:vAlign w:val="center"/>
          </w:tcPr>
          <w:p w:rsidR="00870097" w:rsidRDefault="002D08A1" w:rsidP="00A447C6">
            <w:pPr>
              <w:pStyle w:val="a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r w:rsidR="00F67F3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w:t>
            </w:r>
            <w:r w:rsidR="00F67F3A">
              <w:rPr>
                <w:rFonts w:ascii="Times New Roman" w:hAnsi="Times New Roman" w:cs="Times New Roman"/>
                <w:b/>
                <w:color w:val="000000" w:themeColor="text1"/>
                <w:sz w:val="24"/>
                <w:szCs w:val="24"/>
              </w:rPr>
              <w:t>5</w:t>
            </w:r>
            <w:r w:rsidR="00F67F3A" w:rsidRPr="00870097">
              <w:rPr>
                <w:rFonts w:ascii="Times New Roman" w:hAnsi="Times New Roman" w:cs="Times New Roman"/>
                <w:b/>
                <w:color w:val="000000" w:themeColor="text1"/>
                <w:sz w:val="24"/>
                <w:szCs w:val="24"/>
              </w:rPr>
              <w:t>-</w:t>
            </w:r>
            <w:r w:rsidR="00F67F3A">
              <w:rPr>
                <w:rFonts w:ascii="Times New Roman" w:hAnsi="Times New Roman" w:cs="Times New Roman"/>
                <w:b/>
                <w:color w:val="000000" w:themeColor="text1"/>
                <w:sz w:val="24"/>
                <w:szCs w:val="24"/>
              </w:rPr>
              <w:t>14:</w:t>
            </w:r>
            <w:r>
              <w:rPr>
                <w:rFonts w:ascii="Times New Roman" w:hAnsi="Times New Roman" w:cs="Times New Roman"/>
                <w:b/>
                <w:color w:val="000000" w:themeColor="text1"/>
                <w:sz w:val="24"/>
                <w:szCs w:val="24"/>
              </w:rPr>
              <w:t>2</w:t>
            </w:r>
            <w:r w:rsidR="00F67F3A">
              <w:rPr>
                <w:rFonts w:ascii="Times New Roman" w:hAnsi="Times New Roman" w:cs="Times New Roman"/>
                <w:b/>
                <w:color w:val="000000" w:themeColor="text1"/>
                <w:sz w:val="24"/>
                <w:szCs w:val="24"/>
              </w:rPr>
              <w:t>0</w:t>
            </w:r>
          </w:p>
          <w:p w:rsidR="00F67F3A" w:rsidRPr="00870097" w:rsidRDefault="00F67F3A" w:rsidP="00A447C6">
            <w:pPr>
              <w:pStyle w:val="a4"/>
              <w:rPr>
                <w:rFonts w:ascii="Times New Roman" w:hAnsi="Times New Roman" w:cs="Times New Roman"/>
                <w:b/>
                <w:color w:val="000000" w:themeColor="text1"/>
                <w:sz w:val="24"/>
                <w:szCs w:val="24"/>
              </w:rPr>
            </w:pPr>
            <w:r w:rsidRPr="00870097">
              <w:rPr>
                <w:rFonts w:ascii="Times New Roman" w:hAnsi="Times New Roman" w:cs="Times New Roman"/>
                <w:i/>
                <w:color w:val="000000" w:themeColor="text1"/>
                <w:sz w:val="24"/>
                <w:szCs w:val="24"/>
              </w:rPr>
              <w:t xml:space="preserve">5 </w:t>
            </w:r>
            <w:r w:rsidRPr="00870097">
              <w:rPr>
                <w:rFonts w:ascii="Times New Roman" w:hAnsi="Times New Roman" w:cs="Times New Roman"/>
                <w:i/>
                <w:color w:val="000000" w:themeColor="text1"/>
                <w:sz w:val="24"/>
                <w:szCs w:val="24"/>
                <w:lang w:val="en-US"/>
              </w:rPr>
              <w:t>мин.</w:t>
            </w:r>
          </w:p>
        </w:tc>
        <w:tc>
          <w:tcPr>
            <w:tcW w:w="7053" w:type="dxa"/>
            <w:shd w:val="clear" w:color="auto" w:fill="auto"/>
            <w:vAlign w:val="center"/>
          </w:tcPr>
          <w:p w:rsidR="00870097" w:rsidRPr="00870097" w:rsidRDefault="00F67F3A" w:rsidP="00BF5C61">
            <w:pPr>
              <w:pStyle w:val="a4"/>
              <w:rPr>
                <w:rFonts w:ascii="Times New Roman" w:hAnsi="Times New Roman" w:cs="Times New Roman"/>
                <w:i/>
                <w:iCs/>
                <w:color w:val="000000" w:themeColor="text1"/>
                <w:sz w:val="24"/>
                <w:szCs w:val="24"/>
              </w:rPr>
            </w:pPr>
            <w:r w:rsidRPr="00870097">
              <w:rPr>
                <w:rFonts w:ascii="Times New Roman" w:hAnsi="Times New Roman" w:cs="Times New Roman"/>
                <w:i/>
                <w:iCs/>
                <w:color w:val="000000" w:themeColor="text1"/>
                <w:sz w:val="24"/>
                <w:szCs w:val="24"/>
              </w:rPr>
              <w:t>Перерыв</w:t>
            </w:r>
          </w:p>
        </w:tc>
      </w:tr>
      <w:tr w:rsidR="005456A5" w:rsidRPr="00C1155B" w:rsidTr="005456A5">
        <w:tc>
          <w:tcPr>
            <w:tcW w:w="9571" w:type="dxa"/>
            <w:gridSpan w:val="2"/>
            <w:shd w:val="clear" w:color="auto" w:fill="B8CCE4" w:themeFill="accent1" w:themeFillTint="66"/>
            <w:vAlign w:val="center"/>
          </w:tcPr>
          <w:p w:rsidR="005456A5" w:rsidRPr="005456A5" w:rsidRDefault="005456A5" w:rsidP="005456A5">
            <w:pPr>
              <w:pStyle w:val="a4"/>
              <w:jc w:val="both"/>
              <w:rPr>
                <w:rFonts w:ascii="Times New Roman" w:hAnsi="Times New Roman" w:cs="Times New Roman"/>
                <w:b/>
                <w:iCs/>
                <w:color w:val="000000" w:themeColor="text1"/>
                <w:sz w:val="24"/>
                <w:szCs w:val="24"/>
              </w:rPr>
            </w:pPr>
            <w:r w:rsidRPr="005456A5">
              <w:rPr>
                <w:rFonts w:ascii="Times New Roman" w:hAnsi="Times New Roman" w:cs="Times New Roman"/>
                <w:b/>
                <w:iCs/>
                <w:color w:val="000000" w:themeColor="text1"/>
                <w:sz w:val="24"/>
                <w:szCs w:val="24"/>
              </w:rPr>
              <w:t>Уникальная поджелудочная железа: врожденные и приобретенные заболевания поджелудочной железы</w:t>
            </w:r>
          </w:p>
        </w:tc>
      </w:tr>
      <w:tr w:rsidR="005456A5" w:rsidRPr="00C1155B" w:rsidTr="005456A5">
        <w:tc>
          <w:tcPr>
            <w:tcW w:w="9571" w:type="dxa"/>
            <w:gridSpan w:val="2"/>
            <w:shd w:val="clear" w:color="auto" w:fill="B8CCE4" w:themeFill="accent1" w:themeFillTint="66"/>
            <w:vAlign w:val="center"/>
          </w:tcPr>
          <w:p w:rsidR="005456A5" w:rsidRPr="00870097" w:rsidRDefault="005456A5" w:rsidP="005456A5">
            <w:pPr>
              <w:pStyle w:val="a4"/>
              <w:rPr>
                <w:rFonts w:ascii="Times New Roman" w:hAnsi="Times New Roman" w:cs="Times New Roman"/>
                <w:i/>
                <w:iCs/>
                <w:color w:val="000000" w:themeColor="text1"/>
                <w:sz w:val="24"/>
                <w:szCs w:val="24"/>
              </w:rPr>
            </w:pPr>
            <w:r w:rsidRPr="00611CED">
              <w:rPr>
                <w:rFonts w:ascii="Times New Roman" w:hAnsi="Times New Roman" w:cs="Times New Roman"/>
                <w:sz w:val="24"/>
                <w:szCs w:val="24"/>
              </w:rPr>
              <w:t>Модератор: Скворцова Т.А.,</w:t>
            </w:r>
            <w:r>
              <w:rPr>
                <w:rFonts w:ascii="Times New Roman" w:hAnsi="Times New Roman" w:cs="Times New Roman"/>
                <w:sz w:val="24"/>
                <w:szCs w:val="24"/>
              </w:rPr>
              <w:t xml:space="preserve"> Ипатова М.Г.</w:t>
            </w:r>
          </w:p>
        </w:tc>
      </w:tr>
      <w:tr w:rsidR="005456A5" w:rsidRPr="00C1155B" w:rsidTr="00BF5C61">
        <w:tc>
          <w:tcPr>
            <w:tcW w:w="2518" w:type="dxa"/>
            <w:shd w:val="clear" w:color="auto" w:fill="auto"/>
            <w:vAlign w:val="center"/>
          </w:tcPr>
          <w:p w:rsidR="005456A5" w:rsidRDefault="005456A5" w:rsidP="005456A5">
            <w:pPr>
              <w:pStyle w:val="a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r w:rsidR="002D08A1">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0</w:t>
            </w:r>
            <w:r w:rsidRPr="0087009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14:</w:t>
            </w:r>
            <w:r w:rsidR="002D08A1">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0</w:t>
            </w:r>
          </w:p>
          <w:p w:rsidR="005456A5" w:rsidRDefault="005456A5" w:rsidP="005456A5">
            <w:pPr>
              <w:pStyle w:val="a4"/>
              <w:rPr>
                <w:rFonts w:ascii="Times New Roman" w:hAnsi="Times New Roman" w:cs="Times New Roman"/>
                <w:b/>
                <w:color w:val="000000" w:themeColor="text1"/>
                <w:sz w:val="24"/>
                <w:szCs w:val="24"/>
              </w:rPr>
            </w:pPr>
            <w:r w:rsidRPr="00C1155B">
              <w:rPr>
                <w:rFonts w:ascii="Times New Roman" w:hAnsi="Times New Roman" w:cs="Times New Roman"/>
                <w:i/>
                <w:sz w:val="24"/>
                <w:szCs w:val="24"/>
              </w:rPr>
              <w:t xml:space="preserve">30 </w:t>
            </w:r>
            <w:r w:rsidRPr="00A643B8">
              <w:rPr>
                <w:rFonts w:ascii="Times New Roman" w:hAnsi="Times New Roman" w:cs="Times New Roman"/>
                <w:i/>
                <w:sz w:val="24"/>
                <w:szCs w:val="24"/>
              </w:rPr>
              <w:t>мин.</w:t>
            </w:r>
          </w:p>
        </w:tc>
        <w:tc>
          <w:tcPr>
            <w:tcW w:w="7053" w:type="dxa"/>
            <w:shd w:val="clear" w:color="auto" w:fill="auto"/>
            <w:vAlign w:val="center"/>
          </w:tcPr>
          <w:p w:rsidR="005456A5" w:rsidRDefault="005456A5" w:rsidP="005456A5">
            <w:pPr>
              <w:pStyle w:val="a4"/>
              <w:jc w:val="both"/>
              <w:rPr>
                <w:rFonts w:ascii="Times New Roman" w:hAnsi="Times New Roman" w:cs="Times New Roman"/>
                <w:i/>
                <w:iCs/>
                <w:color w:val="000000" w:themeColor="text1"/>
                <w:sz w:val="24"/>
                <w:szCs w:val="24"/>
              </w:rPr>
            </w:pPr>
            <w:r>
              <w:rPr>
                <w:rFonts w:ascii="Times New Roman" w:hAnsi="Times New Roman" w:cs="Times New Roman"/>
                <w:b/>
                <w:iCs/>
                <w:color w:val="000000" w:themeColor="text1"/>
                <w:sz w:val="24"/>
                <w:szCs w:val="24"/>
              </w:rPr>
              <w:t>В</w:t>
            </w:r>
            <w:r w:rsidRPr="005456A5">
              <w:rPr>
                <w:rFonts w:ascii="Times New Roman" w:hAnsi="Times New Roman" w:cs="Times New Roman"/>
                <w:b/>
                <w:iCs/>
                <w:color w:val="000000" w:themeColor="text1"/>
                <w:sz w:val="24"/>
                <w:szCs w:val="24"/>
              </w:rPr>
              <w:t>рожденные и приобретенные заболевания поджелудочной железы</w:t>
            </w:r>
          </w:p>
          <w:p w:rsidR="005456A5" w:rsidRDefault="005456A5" w:rsidP="00BF5C61">
            <w:pPr>
              <w:pStyle w:val="a4"/>
              <w:rPr>
                <w:rFonts w:ascii="Times New Roman" w:hAnsi="Times New Roman" w:cs="Times New Roman"/>
                <w:i/>
                <w:iCs/>
                <w:color w:val="000000" w:themeColor="text1"/>
                <w:sz w:val="24"/>
                <w:szCs w:val="24"/>
              </w:rPr>
            </w:pPr>
          </w:p>
          <w:p w:rsidR="005456A5" w:rsidRDefault="005456A5" w:rsidP="00BF5C61">
            <w:pPr>
              <w:pStyle w:val="a4"/>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Ипатова Мария Георгиевна</w:t>
            </w:r>
          </w:p>
          <w:p w:rsidR="005456A5" w:rsidRDefault="005456A5" w:rsidP="00BF5C61">
            <w:pPr>
              <w:pStyle w:val="a4"/>
              <w:rPr>
                <w:rFonts w:ascii="Times New Roman" w:hAnsi="Times New Roman" w:cs="Times New Roman"/>
                <w:i/>
                <w:iCs/>
                <w:color w:val="000000" w:themeColor="text1"/>
                <w:sz w:val="24"/>
                <w:szCs w:val="24"/>
              </w:rPr>
            </w:pPr>
          </w:p>
          <w:p w:rsidR="005456A5" w:rsidRPr="00870097" w:rsidRDefault="005456A5" w:rsidP="005456A5">
            <w:pPr>
              <w:pStyle w:val="a4"/>
              <w:jc w:val="both"/>
              <w:rPr>
                <w:rFonts w:ascii="Times New Roman" w:hAnsi="Times New Roman" w:cs="Times New Roman"/>
                <w:i/>
                <w:iCs/>
                <w:color w:val="000000" w:themeColor="text1"/>
                <w:sz w:val="24"/>
                <w:szCs w:val="24"/>
              </w:rPr>
            </w:pPr>
            <w:r w:rsidRPr="005456A5">
              <w:rPr>
                <w:rFonts w:ascii="YS Text" w:eastAsia="Times New Roman" w:hAnsi="YS Text" w:cs="Times New Roman"/>
                <w:color w:val="000000"/>
                <w:sz w:val="25"/>
                <w:szCs w:val="25"/>
              </w:rPr>
              <w:t xml:space="preserve">В рамках доклада эксперт расскажет о врожденных и приобретенных заболеваниях поджелудочной железы. </w:t>
            </w:r>
            <w:r>
              <w:rPr>
                <w:rFonts w:ascii="YS Text" w:eastAsia="Times New Roman" w:hAnsi="YS Text" w:cs="Times New Roman"/>
                <w:color w:val="000000"/>
                <w:sz w:val="25"/>
                <w:szCs w:val="25"/>
              </w:rPr>
              <w:t>Будут р</w:t>
            </w:r>
            <w:r w:rsidRPr="005456A5">
              <w:rPr>
                <w:rFonts w:ascii="YS Text" w:eastAsia="Times New Roman" w:hAnsi="YS Text" w:cs="Times New Roman"/>
                <w:color w:val="000000"/>
                <w:sz w:val="25"/>
                <w:szCs w:val="25"/>
              </w:rPr>
              <w:t>азобраны трудности диагностики и постановки диагноза, обсуждены вопросы ведения пациенто</w:t>
            </w:r>
            <w:r w:rsidRPr="005456A5">
              <w:rPr>
                <w:rFonts w:ascii="YS Text" w:eastAsia="Times New Roman" w:hAnsi="YS Text" w:cs="Times New Roman" w:hint="eastAsia"/>
                <w:color w:val="000000"/>
                <w:sz w:val="25"/>
                <w:szCs w:val="25"/>
              </w:rPr>
              <w:t>в</w:t>
            </w:r>
            <w:r w:rsidRPr="005456A5">
              <w:rPr>
                <w:rFonts w:ascii="YS Text" w:eastAsia="Times New Roman" w:hAnsi="YS Text" w:cs="Times New Roman"/>
                <w:color w:val="000000"/>
                <w:sz w:val="25"/>
                <w:szCs w:val="25"/>
              </w:rPr>
              <w:t xml:space="preserve"> с заболевания</w:t>
            </w:r>
            <w:r>
              <w:rPr>
                <w:rFonts w:ascii="YS Text" w:eastAsia="Times New Roman" w:hAnsi="YS Text" w:cs="Times New Roman"/>
                <w:color w:val="000000"/>
                <w:sz w:val="25"/>
                <w:szCs w:val="25"/>
              </w:rPr>
              <w:t>ми</w:t>
            </w:r>
            <w:r w:rsidRPr="005456A5">
              <w:rPr>
                <w:rFonts w:ascii="YS Text" w:eastAsia="Times New Roman" w:hAnsi="YS Text" w:cs="Times New Roman"/>
                <w:color w:val="000000"/>
                <w:sz w:val="25"/>
                <w:szCs w:val="25"/>
              </w:rPr>
              <w:t xml:space="preserve"> поджелудочной железы.</w:t>
            </w:r>
            <w:r>
              <w:rPr>
                <w:rFonts w:ascii="Times New Roman" w:hAnsi="Times New Roman" w:cs="Times New Roman"/>
                <w:i/>
                <w:iCs/>
                <w:color w:val="000000" w:themeColor="text1"/>
                <w:sz w:val="24"/>
                <w:szCs w:val="24"/>
              </w:rPr>
              <w:t xml:space="preserve"> </w:t>
            </w:r>
          </w:p>
        </w:tc>
      </w:tr>
      <w:tr w:rsidR="00B26F24" w:rsidRPr="00C1155B" w:rsidTr="00B26F24">
        <w:tc>
          <w:tcPr>
            <w:tcW w:w="9571" w:type="dxa"/>
            <w:gridSpan w:val="2"/>
            <w:shd w:val="clear" w:color="auto" w:fill="B8CCE4" w:themeFill="accent1" w:themeFillTint="66"/>
            <w:vAlign w:val="center"/>
          </w:tcPr>
          <w:p w:rsidR="00B26F24" w:rsidRPr="00870097" w:rsidRDefault="00B26F24" w:rsidP="00BF5C61">
            <w:pPr>
              <w:pStyle w:val="a4"/>
              <w:rPr>
                <w:rFonts w:ascii="Times New Roman" w:hAnsi="Times New Roman" w:cs="Times New Roman"/>
                <w:i/>
                <w:iCs/>
                <w:color w:val="000000" w:themeColor="text1"/>
                <w:sz w:val="24"/>
                <w:szCs w:val="24"/>
              </w:rPr>
            </w:pPr>
            <w:r>
              <w:rPr>
                <w:rFonts w:ascii="Times New Roman" w:hAnsi="Times New Roman" w:cs="Times New Roman"/>
                <w:b/>
                <w:color w:val="000000" w:themeColor="text1"/>
                <w:sz w:val="24"/>
                <w:szCs w:val="24"/>
              </w:rPr>
              <w:t>Маршруты ВЗК</w:t>
            </w:r>
          </w:p>
        </w:tc>
      </w:tr>
      <w:tr w:rsidR="00B26F24" w:rsidRPr="00C1155B" w:rsidTr="00B26F24">
        <w:tc>
          <w:tcPr>
            <w:tcW w:w="9571" w:type="dxa"/>
            <w:gridSpan w:val="2"/>
            <w:shd w:val="clear" w:color="auto" w:fill="B8CCE4" w:themeFill="accent1" w:themeFillTint="66"/>
            <w:vAlign w:val="center"/>
          </w:tcPr>
          <w:p w:rsidR="00B26F24" w:rsidRPr="00870097" w:rsidRDefault="00B26F24" w:rsidP="00BF5C61">
            <w:pPr>
              <w:pStyle w:val="a4"/>
              <w:rPr>
                <w:rFonts w:ascii="Times New Roman" w:hAnsi="Times New Roman" w:cs="Times New Roman"/>
                <w:i/>
                <w:iCs/>
                <w:color w:val="000000" w:themeColor="text1"/>
                <w:sz w:val="24"/>
                <w:szCs w:val="24"/>
              </w:rPr>
            </w:pPr>
            <w:r w:rsidRPr="00611CED">
              <w:rPr>
                <w:rFonts w:ascii="Times New Roman" w:hAnsi="Times New Roman" w:cs="Times New Roman"/>
                <w:sz w:val="24"/>
                <w:szCs w:val="24"/>
              </w:rPr>
              <w:t>Модератор: Скворцова Т.А.,</w:t>
            </w:r>
            <w:r>
              <w:rPr>
                <w:rFonts w:ascii="Times New Roman" w:hAnsi="Times New Roman" w:cs="Times New Roman"/>
                <w:sz w:val="24"/>
                <w:szCs w:val="24"/>
              </w:rPr>
              <w:t xml:space="preserve"> Князев О.В.</w:t>
            </w:r>
            <w:r w:rsidR="008D0118">
              <w:rPr>
                <w:rFonts w:ascii="Times New Roman" w:hAnsi="Times New Roman" w:cs="Times New Roman"/>
                <w:sz w:val="24"/>
                <w:szCs w:val="24"/>
              </w:rPr>
              <w:t>, Яблокова Е.А.</w:t>
            </w:r>
          </w:p>
        </w:tc>
      </w:tr>
      <w:tr w:rsidR="00A643B8" w:rsidRPr="00C1155B" w:rsidTr="00BF5C61">
        <w:tc>
          <w:tcPr>
            <w:tcW w:w="2518" w:type="dxa"/>
            <w:shd w:val="clear" w:color="auto" w:fill="auto"/>
            <w:vAlign w:val="center"/>
          </w:tcPr>
          <w:p w:rsidR="00A643B8" w:rsidRDefault="000E62D8" w:rsidP="000E62D8">
            <w:pPr>
              <w:pStyle w:val="a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r w:rsidR="002D08A1">
              <w:rPr>
                <w:rFonts w:ascii="Times New Roman" w:hAnsi="Times New Roman" w:cs="Times New Roman"/>
                <w:b/>
                <w:color w:val="000000" w:themeColor="text1"/>
                <w:sz w:val="24"/>
                <w:szCs w:val="24"/>
              </w:rPr>
              <w:t>5</w:t>
            </w:r>
            <w:r w:rsidR="00705C77">
              <w:rPr>
                <w:rFonts w:ascii="Times New Roman" w:hAnsi="Times New Roman" w:cs="Times New Roman"/>
                <w:b/>
                <w:color w:val="000000" w:themeColor="text1"/>
                <w:sz w:val="24"/>
                <w:szCs w:val="24"/>
              </w:rPr>
              <w:t>0</w:t>
            </w:r>
            <w:r w:rsidRPr="0087009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w:t>
            </w:r>
            <w:r w:rsidR="00705C77">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w:t>
            </w:r>
            <w:r w:rsidR="002D08A1">
              <w:rPr>
                <w:rFonts w:ascii="Times New Roman" w:hAnsi="Times New Roman" w:cs="Times New Roman"/>
                <w:b/>
                <w:color w:val="000000" w:themeColor="text1"/>
                <w:sz w:val="24"/>
                <w:szCs w:val="24"/>
              </w:rPr>
              <w:t>2</w:t>
            </w:r>
            <w:r w:rsidR="00705C77">
              <w:rPr>
                <w:rFonts w:ascii="Times New Roman" w:hAnsi="Times New Roman" w:cs="Times New Roman"/>
                <w:b/>
                <w:color w:val="000000" w:themeColor="text1"/>
                <w:sz w:val="24"/>
                <w:szCs w:val="24"/>
              </w:rPr>
              <w:t>0</w:t>
            </w:r>
          </w:p>
          <w:p w:rsidR="000E62D8" w:rsidRPr="00870097" w:rsidRDefault="000E62D8" w:rsidP="000E62D8">
            <w:pPr>
              <w:pStyle w:val="a4"/>
              <w:rPr>
                <w:rFonts w:ascii="Times New Roman" w:hAnsi="Times New Roman" w:cs="Times New Roman"/>
                <w:b/>
                <w:color w:val="000000" w:themeColor="text1"/>
                <w:sz w:val="24"/>
                <w:szCs w:val="24"/>
              </w:rPr>
            </w:pPr>
            <w:r w:rsidRPr="00C1155B">
              <w:rPr>
                <w:rFonts w:ascii="Times New Roman" w:hAnsi="Times New Roman" w:cs="Times New Roman"/>
                <w:i/>
                <w:sz w:val="24"/>
                <w:szCs w:val="24"/>
              </w:rPr>
              <w:t xml:space="preserve">30 </w:t>
            </w:r>
            <w:r w:rsidRPr="00A643B8">
              <w:rPr>
                <w:rFonts w:ascii="Times New Roman" w:hAnsi="Times New Roman" w:cs="Times New Roman"/>
                <w:i/>
                <w:sz w:val="24"/>
                <w:szCs w:val="24"/>
              </w:rPr>
              <w:t>мин.</w:t>
            </w:r>
          </w:p>
        </w:tc>
        <w:tc>
          <w:tcPr>
            <w:tcW w:w="7053" w:type="dxa"/>
            <w:shd w:val="clear" w:color="auto" w:fill="auto"/>
            <w:vAlign w:val="center"/>
          </w:tcPr>
          <w:p w:rsidR="00824063" w:rsidRPr="00824063" w:rsidRDefault="00824063" w:rsidP="00824063">
            <w:pPr>
              <w:pStyle w:val="a4"/>
              <w:jc w:val="both"/>
              <w:rPr>
                <w:rFonts w:ascii="Times New Roman" w:eastAsiaTheme="minorEastAsia" w:hAnsi="Times New Roman" w:cs="Times New Roman"/>
                <w:b/>
                <w:sz w:val="24"/>
                <w:szCs w:val="24"/>
              </w:rPr>
            </w:pPr>
            <w:r w:rsidRPr="00824063">
              <w:rPr>
                <w:rFonts w:ascii="Times New Roman" w:eastAsiaTheme="minorEastAsia" w:hAnsi="Times New Roman" w:cs="Times New Roman"/>
                <w:b/>
                <w:sz w:val="24"/>
                <w:szCs w:val="24"/>
              </w:rPr>
              <w:t xml:space="preserve">А что будет дальше? </w:t>
            </w:r>
            <w:r>
              <w:rPr>
                <w:rFonts w:ascii="Times New Roman" w:eastAsiaTheme="minorEastAsia" w:hAnsi="Times New Roman" w:cs="Times New Roman"/>
                <w:b/>
                <w:sz w:val="24"/>
                <w:szCs w:val="24"/>
              </w:rPr>
              <w:t>Дети с ВЗК: маршрут во взрослую жизнь.</w:t>
            </w:r>
            <w:r w:rsidRPr="00824063">
              <w:rPr>
                <w:rFonts w:ascii="Times New Roman" w:eastAsiaTheme="minorEastAsia" w:hAnsi="Times New Roman" w:cs="Times New Roman"/>
                <w:b/>
                <w:sz w:val="24"/>
                <w:szCs w:val="24"/>
              </w:rPr>
              <w:t xml:space="preserve"> </w:t>
            </w:r>
          </w:p>
          <w:p w:rsidR="00824063" w:rsidRDefault="00824063" w:rsidP="005A6D55">
            <w:pPr>
              <w:pStyle w:val="a4"/>
              <w:rPr>
                <w:rFonts w:ascii="Times New Roman" w:hAnsi="Times New Roman" w:cs="Times New Roman"/>
                <w:i/>
                <w:sz w:val="24"/>
                <w:szCs w:val="24"/>
              </w:rPr>
            </w:pPr>
          </w:p>
          <w:p w:rsidR="005A6D55" w:rsidRDefault="005A6D55" w:rsidP="005A6D55">
            <w:pPr>
              <w:pStyle w:val="a4"/>
              <w:rPr>
                <w:rFonts w:ascii="Times New Roman" w:hAnsi="Times New Roman" w:cs="Times New Roman"/>
                <w:i/>
                <w:sz w:val="24"/>
                <w:szCs w:val="24"/>
              </w:rPr>
            </w:pPr>
            <w:r w:rsidRPr="00C1155B">
              <w:rPr>
                <w:rFonts w:ascii="Times New Roman" w:hAnsi="Times New Roman" w:cs="Times New Roman"/>
                <w:i/>
                <w:sz w:val="24"/>
                <w:szCs w:val="24"/>
              </w:rPr>
              <w:t>Скворцова Тамара Андреевна</w:t>
            </w:r>
          </w:p>
          <w:p w:rsidR="00C725EB" w:rsidRDefault="00C725EB" w:rsidP="005A6D55">
            <w:pPr>
              <w:pStyle w:val="a4"/>
              <w:rPr>
                <w:rFonts w:ascii="Times New Roman" w:hAnsi="Times New Roman" w:cs="Times New Roman"/>
                <w:i/>
                <w:sz w:val="24"/>
                <w:szCs w:val="24"/>
              </w:rPr>
            </w:pPr>
          </w:p>
          <w:p w:rsidR="00A643B8" w:rsidRPr="00870097" w:rsidRDefault="00C725EB" w:rsidP="00C725EB">
            <w:pPr>
              <w:pStyle w:val="a4"/>
              <w:jc w:val="both"/>
              <w:rPr>
                <w:rFonts w:ascii="Times New Roman" w:hAnsi="Times New Roman" w:cs="Times New Roman"/>
                <w:i/>
                <w:iCs/>
                <w:color w:val="000000" w:themeColor="text1"/>
                <w:sz w:val="24"/>
                <w:szCs w:val="24"/>
              </w:rPr>
            </w:pPr>
            <w:r w:rsidRPr="005A6D55">
              <w:rPr>
                <w:rFonts w:ascii="YS Text" w:eastAsia="Times New Roman" w:hAnsi="YS Text" w:cs="Times New Roman"/>
                <w:color w:val="000000"/>
                <w:sz w:val="25"/>
                <w:szCs w:val="25"/>
              </w:rPr>
              <w:t>В рамках доклада</w:t>
            </w:r>
            <w:r>
              <w:rPr>
                <w:rFonts w:ascii="YS Text" w:eastAsia="Times New Roman" w:hAnsi="YS Text" w:cs="Times New Roman"/>
                <w:color w:val="000000"/>
                <w:sz w:val="25"/>
                <w:szCs w:val="25"/>
              </w:rPr>
              <w:t xml:space="preserve"> будут обсуждены вопросы наблюдения пациентов с болезнь</w:t>
            </w:r>
            <w:r>
              <w:rPr>
                <w:rFonts w:ascii="YS Text" w:eastAsia="Times New Roman" w:hAnsi="YS Text" w:cs="Times New Roman" w:hint="eastAsia"/>
                <w:color w:val="000000"/>
                <w:sz w:val="25"/>
                <w:szCs w:val="25"/>
              </w:rPr>
              <w:t>ю</w:t>
            </w:r>
            <w:r>
              <w:rPr>
                <w:rFonts w:ascii="YS Text" w:eastAsia="Times New Roman" w:hAnsi="YS Text" w:cs="Times New Roman"/>
                <w:color w:val="000000"/>
                <w:sz w:val="25"/>
                <w:szCs w:val="25"/>
              </w:rPr>
              <w:t xml:space="preserve"> Крона и язвенны</w:t>
            </w:r>
            <w:r>
              <w:rPr>
                <w:rFonts w:ascii="YS Text" w:eastAsia="Times New Roman" w:hAnsi="YS Text" w:cs="Times New Roman" w:hint="eastAsia"/>
                <w:color w:val="000000"/>
                <w:sz w:val="25"/>
                <w:szCs w:val="25"/>
              </w:rPr>
              <w:t>м</w:t>
            </w:r>
            <w:r>
              <w:rPr>
                <w:rFonts w:ascii="YS Text" w:eastAsia="Times New Roman" w:hAnsi="YS Text" w:cs="Times New Roman"/>
                <w:color w:val="000000"/>
                <w:sz w:val="25"/>
                <w:szCs w:val="25"/>
              </w:rPr>
              <w:t xml:space="preserve"> колитом в детстве, представлен маршрут передачи пациентов для продолжения наблюдения взрослым</w:t>
            </w:r>
            <w:r>
              <w:rPr>
                <w:rFonts w:ascii="YS Text" w:eastAsia="Times New Roman" w:hAnsi="YS Text" w:cs="Times New Roman" w:hint="eastAsia"/>
                <w:color w:val="000000"/>
                <w:sz w:val="25"/>
                <w:szCs w:val="25"/>
              </w:rPr>
              <w:t>и</w:t>
            </w:r>
            <w:r>
              <w:rPr>
                <w:rFonts w:ascii="YS Text" w:eastAsia="Times New Roman" w:hAnsi="YS Text" w:cs="Times New Roman"/>
                <w:color w:val="000000"/>
                <w:sz w:val="25"/>
                <w:szCs w:val="25"/>
              </w:rPr>
              <w:t xml:space="preserve"> специалистами. </w:t>
            </w:r>
          </w:p>
        </w:tc>
      </w:tr>
      <w:tr w:rsidR="00A643B8" w:rsidRPr="00C1155B" w:rsidTr="00BF5C61">
        <w:tc>
          <w:tcPr>
            <w:tcW w:w="2518" w:type="dxa"/>
            <w:shd w:val="clear" w:color="auto" w:fill="auto"/>
            <w:vAlign w:val="center"/>
          </w:tcPr>
          <w:p w:rsidR="000E62D8" w:rsidRDefault="000E62D8" w:rsidP="000E62D8">
            <w:pPr>
              <w:pStyle w:val="a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r w:rsidR="002D08A1">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0</w:t>
            </w:r>
            <w:r w:rsidR="00705C77" w:rsidRPr="00870097">
              <w:rPr>
                <w:rFonts w:ascii="Times New Roman" w:hAnsi="Times New Roman" w:cs="Times New Roman"/>
                <w:b/>
                <w:color w:val="000000" w:themeColor="text1"/>
                <w:sz w:val="24"/>
                <w:szCs w:val="24"/>
              </w:rPr>
              <w:t>-</w:t>
            </w:r>
            <w:r w:rsidR="00705C77">
              <w:rPr>
                <w:rFonts w:ascii="Times New Roman" w:hAnsi="Times New Roman" w:cs="Times New Roman"/>
                <w:b/>
                <w:color w:val="000000" w:themeColor="text1"/>
                <w:sz w:val="24"/>
                <w:szCs w:val="24"/>
              </w:rPr>
              <w:t>15:</w:t>
            </w:r>
            <w:r w:rsidR="002D08A1">
              <w:rPr>
                <w:rFonts w:ascii="Times New Roman" w:hAnsi="Times New Roman" w:cs="Times New Roman"/>
                <w:b/>
                <w:color w:val="000000" w:themeColor="text1"/>
                <w:sz w:val="24"/>
                <w:szCs w:val="24"/>
              </w:rPr>
              <w:t>5</w:t>
            </w:r>
            <w:r w:rsidR="00705C77">
              <w:rPr>
                <w:rFonts w:ascii="Times New Roman" w:hAnsi="Times New Roman" w:cs="Times New Roman"/>
                <w:b/>
                <w:color w:val="000000" w:themeColor="text1"/>
                <w:sz w:val="24"/>
                <w:szCs w:val="24"/>
              </w:rPr>
              <w:t>0</w:t>
            </w:r>
          </w:p>
          <w:p w:rsidR="00A643B8" w:rsidRPr="00870097" w:rsidRDefault="000E62D8" w:rsidP="000E62D8">
            <w:pPr>
              <w:pStyle w:val="a4"/>
              <w:rPr>
                <w:rFonts w:ascii="Times New Roman" w:hAnsi="Times New Roman" w:cs="Times New Roman"/>
                <w:b/>
                <w:color w:val="000000" w:themeColor="text1"/>
                <w:sz w:val="24"/>
                <w:szCs w:val="24"/>
              </w:rPr>
            </w:pPr>
            <w:r w:rsidRPr="00C1155B">
              <w:rPr>
                <w:rFonts w:ascii="Times New Roman" w:hAnsi="Times New Roman" w:cs="Times New Roman"/>
                <w:i/>
                <w:sz w:val="24"/>
                <w:szCs w:val="24"/>
              </w:rPr>
              <w:t xml:space="preserve">30 </w:t>
            </w:r>
            <w:r w:rsidRPr="00A643B8">
              <w:rPr>
                <w:rFonts w:ascii="Times New Roman" w:hAnsi="Times New Roman" w:cs="Times New Roman"/>
                <w:i/>
                <w:sz w:val="24"/>
                <w:szCs w:val="24"/>
              </w:rPr>
              <w:t>мин.</w:t>
            </w:r>
          </w:p>
        </w:tc>
        <w:tc>
          <w:tcPr>
            <w:tcW w:w="7053" w:type="dxa"/>
            <w:shd w:val="clear" w:color="auto" w:fill="auto"/>
            <w:vAlign w:val="center"/>
          </w:tcPr>
          <w:p w:rsidR="00F1076D" w:rsidRDefault="00F1076D" w:rsidP="00F1076D">
            <w:pPr>
              <w:jc w:val="both"/>
              <w:rPr>
                <w:rFonts w:ascii="Times New Roman" w:hAnsi="Times New Roman" w:cs="Times New Roman"/>
                <w:b/>
                <w:sz w:val="24"/>
                <w:szCs w:val="24"/>
              </w:rPr>
            </w:pPr>
            <w:r w:rsidRPr="00F1076D">
              <w:rPr>
                <w:rFonts w:ascii="Times New Roman" w:hAnsi="Times New Roman" w:cs="Times New Roman"/>
                <w:b/>
                <w:sz w:val="24"/>
                <w:szCs w:val="24"/>
              </w:rPr>
              <w:t xml:space="preserve">Оптимизация процесса перехода ребенка с воспалительными заболеваниями кишечника во взрослую сеть. </w:t>
            </w:r>
          </w:p>
          <w:p w:rsidR="00F1076D" w:rsidRPr="00F1076D" w:rsidRDefault="00F1076D" w:rsidP="00F1076D">
            <w:pPr>
              <w:jc w:val="both"/>
              <w:rPr>
                <w:rFonts w:ascii="Times New Roman" w:hAnsi="Times New Roman" w:cs="Times New Roman"/>
                <w:b/>
                <w:sz w:val="24"/>
                <w:szCs w:val="24"/>
              </w:rPr>
            </w:pPr>
          </w:p>
          <w:p w:rsidR="00A643B8" w:rsidRDefault="00F1076D" w:rsidP="00F1076D">
            <w:pPr>
              <w:rPr>
                <w:rFonts w:ascii="Times New Roman" w:hAnsi="Times New Roman" w:cs="Times New Roman"/>
                <w:i/>
                <w:sz w:val="24"/>
                <w:szCs w:val="24"/>
              </w:rPr>
            </w:pPr>
            <w:r w:rsidRPr="00F1076D">
              <w:rPr>
                <w:rFonts w:ascii="Times New Roman" w:hAnsi="Times New Roman" w:cs="Times New Roman"/>
                <w:i/>
                <w:sz w:val="24"/>
                <w:szCs w:val="24"/>
              </w:rPr>
              <w:t>Князев Олег Владимирович</w:t>
            </w:r>
          </w:p>
          <w:p w:rsidR="005A6D55" w:rsidRDefault="005A6D55" w:rsidP="00F1076D">
            <w:pPr>
              <w:rPr>
                <w:rFonts w:ascii="Times New Roman" w:hAnsi="Times New Roman" w:cs="Times New Roman"/>
                <w:i/>
                <w:sz w:val="24"/>
                <w:szCs w:val="24"/>
              </w:rPr>
            </w:pPr>
          </w:p>
          <w:p w:rsidR="005A6D55" w:rsidRPr="00870097" w:rsidRDefault="005A6D55" w:rsidP="005A6D55">
            <w:pPr>
              <w:jc w:val="both"/>
              <w:rPr>
                <w:rFonts w:ascii="Times New Roman" w:hAnsi="Times New Roman" w:cs="Times New Roman"/>
                <w:i/>
                <w:iCs/>
                <w:color w:val="000000" w:themeColor="text1"/>
                <w:sz w:val="24"/>
                <w:szCs w:val="24"/>
              </w:rPr>
            </w:pPr>
            <w:r w:rsidRPr="005A6D55">
              <w:rPr>
                <w:rFonts w:ascii="YS Text" w:eastAsia="Times New Roman" w:hAnsi="YS Text" w:cs="Times New Roman"/>
                <w:color w:val="000000"/>
                <w:sz w:val="25"/>
                <w:szCs w:val="25"/>
              </w:rPr>
              <w:t xml:space="preserve">В рамках доклада будут обсуждены процессы и маршрут перехода </w:t>
            </w:r>
            <w:r>
              <w:rPr>
                <w:rFonts w:ascii="YS Text" w:eastAsia="Times New Roman" w:hAnsi="YS Text" w:cs="Times New Roman"/>
                <w:color w:val="000000"/>
                <w:sz w:val="25"/>
                <w:szCs w:val="25"/>
              </w:rPr>
              <w:t xml:space="preserve">пациентов с болезнью Крона и язвенным колитом </w:t>
            </w:r>
            <w:r w:rsidRPr="005A6D55">
              <w:rPr>
                <w:rFonts w:ascii="YS Text" w:eastAsia="Times New Roman" w:hAnsi="YS Text" w:cs="Times New Roman"/>
                <w:color w:val="000000"/>
                <w:sz w:val="25"/>
                <w:szCs w:val="25"/>
              </w:rPr>
              <w:t>под наблюдени</w:t>
            </w:r>
            <w:r w:rsidRPr="005A6D55">
              <w:rPr>
                <w:rFonts w:ascii="YS Text" w:eastAsia="Times New Roman" w:hAnsi="YS Text" w:cs="Times New Roman" w:hint="eastAsia"/>
                <w:color w:val="000000"/>
                <w:sz w:val="25"/>
                <w:szCs w:val="25"/>
              </w:rPr>
              <w:t>е</w:t>
            </w:r>
            <w:r w:rsidRPr="005A6D55">
              <w:rPr>
                <w:rFonts w:ascii="YS Text" w:eastAsia="Times New Roman" w:hAnsi="YS Text" w:cs="Times New Roman"/>
                <w:color w:val="000000"/>
                <w:sz w:val="25"/>
                <w:szCs w:val="25"/>
              </w:rPr>
              <w:t xml:space="preserve"> из «детства» во «взрослую жизнь»</w:t>
            </w:r>
            <w:r>
              <w:rPr>
                <w:rFonts w:ascii="YS Text" w:eastAsia="Times New Roman" w:hAnsi="YS Text" w:cs="Times New Roman"/>
                <w:color w:val="000000"/>
                <w:sz w:val="25"/>
                <w:szCs w:val="25"/>
              </w:rPr>
              <w:t>. Проговорены особенности наблюдени</w:t>
            </w:r>
            <w:r>
              <w:rPr>
                <w:rFonts w:ascii="YS Text" w:eastAsia="Times New Roman" w:hAnsi="YS Text" w:cs="Times New Roman" w:hint="eastAsia"/>
                <w:color w:val="000000"/>
                <w:sz w:val="25"/>
                <w:szCs w:val="25"/>
              </w:rPr>
              <w:t>я</w:t>
            </w:r>
            <w:r>
              <w:rPr>
                <w:rFonts w:ascii="YS Text" w:eastAsia="Times New Roman" w:hAnsi="YS Text" w:cs="Times New Roman"/>
                <w:color w:val="000000"/>
                <w:sz w:val="25"/>
                <w:szCs w:val="25"/>
              </w:rPr>
              <w:t xml:space="preserve"> и обеспечения. </w:t>
            </w:r>
          </w:p>
        </w:tc>
      </w:tr>
      <w:tr w:rsidR="00870097" w:rsidRPr="00C1155B" w:rsidTr="00BF5C61">
        <w:tc>
          <w:tcPr>
            <w:tcW w:w="2518" w:type="dxa"/>
            <w:shd w:val="clear" w:color="auto" w:fill="auto"/>
            <w:vAlign w:val="center"/>
          </w:tcPr>
          <w:p w:rsidR="00870097" w:rsidRDefault="008D0118" w:rsidP="00A447C6">
            <w:pPr>
              <w:pStyle w:val="a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r w:rsidR="002D08A1">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0-1</w:t>
            </w:r>
            <w:r w:rsidR="00705C77">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w:t>
            </w:r>
            <w:r w:rsidR="002D08A1">
              <w:rPr>
                <w:rFonts w:ascii="Times New Roman" w:hAnsi="Times New Roman" w:cs="Times New Roman"/>
                <w:b/>
                <w:color w:val="000000" w:themeColor="text1"/>
                <w:sz w:val="24"/>
                <w:szCs w:val="24"/>
              </w:rPr>
              <w:t>2</w:t>
            </w:r>
            <w:r w:rsidR="00705C77">
              <w:rPr>
                <w:rFonts w:ascii="Times New Roman" w:hAnsi="Times New Roman" w:cs="Times New Roman"/>
                <w:b/>
                <w:color w:val="000000" w:themeColor="text1"/>
                <w:sz w:val="24"/>
                <w:szCs w:val="24"/>
              </w:rPr>
              <w:t>0</w:t>
            </w:r>
          </w:p>
          <w:p w:rsidR="008D0118" w:rsidRPr="00870097" w:rsidRDefault="008D0118" w:rsidP="00A447C6">
            <w:pPr>
              <w:pStyle w:val="a4"/>
              <w:rPr>
                <w:rFonts w:ascii="Times New Roman" w:hAnsi="Times New Roman" w:cs="Times New Roman"/>
                <w:b/>
                <w:color w:val="000000" w:themeColor="text1"/>
                <w:sz w:val="24"/>
                <w:szCs w:val="24"/>
              </w:rPr>
            </w:pPr>
            <w:r w:rsidRPr="00C1155B">
              <w:rPr>
                <w:rFonts w:ascii="Times New Roman" w:hAnsi="Times New Roman" w:cs="Times New Roman"/>
                <w:i/>
                <w:sz w:val="24"/>
                <w:szCs w:val="24"/>
              </w:rPr>
              <w:t xml:space="preserve">30 </w:t>
            </w:r>
            <w:r w:rsidRPr="00A643B8">
              <w:rPr>
                <w:rFonts w:ascii="Times New Roman" w:hAnsi="Times New Roman" w:cs="Times New Roman"/>
                <w:i/>
                <w:sz w:val="24"/>
                <w:szCs w:val="24"/>
              </w:rPr>
              <w:t>мин.</w:t>
            </w:r>
          </w:p>
        </w:tc>
        <w:tc>
          <w:tcPr>
            <w:tcW w:w="7053" w:type="dxa"/>
            <w:shd w:val="clear" w:color="auto" w:fill="auto"/>
            <w:vAlign w:val="center"/>
          </w:tcPr>
          <w:p w:rsidR="00870097" w:rsidRDefault="007625B5" w:rsidP="008D0118">
            <w:pPr>
              <w:pStyle w:val="a4"/>
              <w:jc w:val="both"/>
              <w:rPr>
                <w:rFonts w:ascii="Times New Roman" w:eastAsiaTheme="minorEastAsia" w:hAnsi="Times New Roman" w:cs="Times New Roman"/>
                <w:b/>
                <w:sz w:val="24"/>
                <w:szCs w:val="24"/>
              </w:rPr>
            </w:pPr>
            <w:r w:rsidRPr="008D0118">
              <w:rPr>
                <w:rFonts w:ascii="Times New Roman" w:eastAsiaTheme="minorEastAsia" w:hAnsi="Times New Roman" w:cs="Times New Roman"/>
                <w:b/>
                <w:sz w:val="24"/>
                <w:szCs w:val="24"/>
              </w:rPr>
              <w:t>Маршрут пациентов с воспалительными заболеваниями кишечника в Московской области</w:t>
            </w:r>
            <w:r w:rsidR="008D0118">
              <w:rPr>
                <w:rFonts w:ascii="Times New Roman" w:eastAsiaTheme="minorEastAsia" w:hAnsi="Times New Roman" w:cs="Times New Roman"/>
                <w:b/>
                <w:sz w:val="24"/>
                <w:szCs w:val="24"/>
              </w:rPr>
              <w:t>.</w:t>
            </w:r>
          </w:p>
          <w:p w:rsidR="008D0118" w:rsidRDefault="008D0118" w:rsidP="008D0118">
            <w:pPr>
              <w:pStyle w:val="a4"/>
              <w:jc w:val="both"/>
              <w:rPr>
                <w:rFonts w:ascii="Times New Roman" w:eastAsiaTheme="minorEastAsia" w:hAnsi="Times New Roman" w:cs="Times New Roman"/>
                <w:b/>
                <w:sz w:val="24"/>
                <w:szCs w:val="24"/>
              </w:rPr>
            </w:pPr>
          </w:p>
          <w:p w:rsidR="008D0118" w:rsidRPr="008D0118" w:rsidRDefault="008D0118" w:rsidP="008D0118">
            <w:pPr>
              <w:rPr>
                <w:rFonts w:ascii="Times New Roman" w:eastAsia="Calibri" w:hAnsi="Times New Roman" w:cs="Times New Roman"/>
                <w:i/>
                <w:sz w:val="24"/>
                <w:szCs w:val="24"/>
              </w:rPr>
            </w:pPr>
            <w:r w:rsidRPr="008D0118">
              <w:rPr>
                <w:rFonts w:ascii="Times New Roman" w:eastAsia="Calibri" w:hAnsi="Times New Roman" w:cs="Times New Roman"/>
                <w:i/>
                <w:sz w:val="24"/>
                <w:szCs w:val="24"/>
              </w:rPr>
              <w:t>Яблокова Екатерина Александровна</w:t>
            </w:r>
          </w:p>
          <w:p w:rsidR="007625B5" w:rsidRDefault="007625B5" w:rsidP="00BF5C61">
            <w:pPr>
              <w:pStyle w:val="a4"/>
              <w:rPr>
                <w:rFonts w:ascii="Times New Roman" w:hAnsi="Times New Roman" w:cs="Times New Roman"/>
                <w:i/>
                <w:iCs/>
                <w:color w:val="000000" w:themeColor="text1"/>
                <w:sz w:val="24"/>
                <w:szCs w:val="24"/>
              </w:rPr>
            </w:pPr>
          </w:p>
          <w:p w:rsidR="008D0118" w:rsidRPr="00870097" w:rsidRDefault="008D0118" w:rsidP="008D0118">
            <w:pPr>
              <w:pStyle w:val="a4"/>
              <w:jc w:val="both"/>
              <w:rPr>
                <w:rFonts w:ascii="Times New Roman" w:hAnsi="Times New Roman" w:cs="Times New Roman"/>
                <w:i/>
                <w:iCs/>
                <w:color w:val="000000" w:themeColor="text1"/>
                <w:sz w:val="24"/>
                <w:szCs w:val="24"/>
              </w:rPr>
            </w:pPr>
            <w:r w:rsidRPr="008D0118">
              <w:rPr>
                <w:rFonts w:ascii="YS Text" w:eastAsia="Times New Roman" w:hAnsi="YS Text" w:cs="Times New Roman"/>
                <w:color w:val="000000"/>
                <w:sz w:val="25"/>
                <w:szCs w:val="25"/>
              </w:rPr>
              <w:t>В рамках доклада будут обсуждены вопросы наблюдения и маршрутизации пациентов с воспалительными за</w:t>
            </w:r>
            <w:r>
              <w:rPr>
                <w:rFonts w:ascii="YS Text" w:eastAsia="Times New Roman" w:hAnsi="YS Text" w:cs="Times New Roman"/>
                <w:color w:val="000000"/>
                <w:sz w:val="25"/>
                <w:szCs w:val="25"/>
              </w:rPr>
              <w:t>б</w:t>
            </w:r>
            <w:r w:rsidRPr="008D0118">
              <w:rPr>
                <w:rFonts w:ascii="YS Text" w:eastAsia="Times New Roman" w:hAnsi="YS Text" w:cs="Times New Roman"/>
                <w:color w:val="000000"/>
                <w:sz w:val="25"/>
                <w:szCs w:val="25"/>
              </w:rPr>
              <w:t>олеваниями кишечника в Московской области.</w:t>
            </w:r>
          </w:p>
        </w:tc>
      </w:tr>
      <w:tr w:rsidR="005B521D" w:rsidRPr="00C1155B" w:rsidTr="005B521D">
        <w:tc>
          <w:tcPr>
            <w:tcW w:w="9571" w:type="dxa"/>
            <w:gridSpan w:val="2"/>
            <w:shd w:val="clear" w:color="auto" w:fill="B8CCE4" w:themeFill="accent1" w:themeFillTint="66"/>
            <w:vAlign w:val="center"/>
          </w:tcPr>
          <w:p w:rsidR="005B521D" w:rsidRPr="008D0118" w:rsidRDefault="005B521D" w:rsidP="008D0118">
            <w:pPr>
              <w:pStyle w:val="a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Клинические демонстрации</w:t>
            </w:r>
          </w:p>
        </w:tc>
      </w:tr>
      <w:tr w:rsidR="00705C77" w:rsidRPr="00C1155B" w:rsidTr="00BF5C61">
        <w:tc>
          <w:tcPr>
            <w:tcW w:w="2518" w:type="dxa"/>
            <w:shd w:val="clear" w:color="auto" w:fill="auto"/>
            <w:vAlign w:val="center"/>
          </w:tcPr>
          <w:p w:rsidR="00705C77" w:rsidRDefault="007179E2" w:rsidP="005B521D">
            <w:pPr>
              <w:pStyle w:val="a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16:</w:t>
            </w:r>
            <w:r w:rsidR="002D08A1">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0-</w:t>
            </w:r>
            <w:r w:rsidR="002D08A1">
              <w:rPr>
                <w:rFonts w:ascii="Times New Roman" w:hAnsi="Times New Roman" w:cs="Times New Roman"/>
                <w:b/>
                <w:color w:val="000000" w:themeColor="text1"/>
                <w:sz w:val="24"/>
                <w:szCs w:val="24"/>
              </w:rPr>
              <w:t>16:5</w:t>
            </w:r>
            <w:r w:rsidR="005B521D">
              <w:rPr>
                <w:rFonts w:ascii="Times New Roman" w:hAnsi="Times New Roman" w:cs="Times New Roman"/>
                <w:b/>
                <w:color w:val="000000" w:themeColor="text1"/>
                <w:sz w:val="24"/>
                <w:szCs w:val="24"/>
              </w:rPr>
              <w:t>0</w:t>
            </w:r>
          </w:p>
        </w:tc>
        <w:tc>
          <w:tcPr>
            <w:tcW w:w="7053" w:type="dxa"/>
            <w:shd w:val="clear" w:color="auto" w:fill="auto"/>
            <w:vAlign w:val="center"/>
          </w:tcPr>
          <w:p w:rsidR="00705C77" w:rsidRDefault="005B521D" w:rsidP="008D0118">
            <w:pPr>
              <w:pStyle w:val="a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Реальная клиническая практика</w:t>
            </w:r>
          </w:p>
          <w:p w:rsidR="005B521D" w:rsidRDefault="005B521D" w:rsidP="008D0118">
            <w:pPr>
              <w:pStyle w:val="a4"/>
              <w:jc w:val="both"/>
              <w:rPr>
                <w:rFonts w:ascii="Times New Roman" w:eastAsiaTheme="minorEastAsia" w:hAnsi="Times New Roman" w:cs="Times New Roman"/>
                <w:b/>
                <w:sz w:val="24"/>
                <w:szCs w:val="24"/>
              </w:rPr>
            </w:pPr>
          </w:p>
          <w:p w:rsidR="005B521D" w:rsidRDefault="005B521D" w:rsidP="005B521D">
            <w:pPr>
              <w:pStyle w:val="a4"/>
              <w:rPr>
                <w:rFonts w:ascii="Times New Roman" w:hAnsi="Times New Roman" w:cs="Times New Roman"/>
                <w:i/>
                <w:sz w:val="24"/>
                <w:szCs w:val="24"/>
              </w:rPr>
            </w:pPr>
            <w:r w:rsidRPr="00C1155B">
              <w:rPr>
                <w:rFonts w:ascii="Times New Roman" w:hAnsi="Times New Roman" w:cs="Times New Roman"/>
                <w:i/>
                <w:sz w:val="24"/>
                <w:szCs w:val="24"/>
              </w:rPr>
              <w:t>Скворцова Тамара Андреевна</w:t>
            </w:r>
          </w:p>
          <w:p w:rsidR="005B521D" w:rsidRDefault="005B521D" w:rsidP="008D0118">
            <w:pPr>
              <w:pStyle w:val="a4"/>
              <w:jc w:val="both"/>
              <w:rPr>
                <w:rFonts w:ascii="Times New Roman" w:eastAsiaTheme="minorEastAsia" w:hAnsi="Times New Roman" w:cs="Times New Roman"/>
                <w:b/>
                <w:sz w:val="24"/>
                <w:szCs w:val="24"/>
              </w:rPr>
            </w:pPr>
          </w:p>
          <w:p w:rsidR="005B521D" w:rsidRPr="008D0118" w:rsidRDefault="005B521D" w:rsidP="005B521D">
            <w:pPr>
              <w:pStyle w:val="a4"/>
              <w:jc w:val="both"/>
              <w:rPr>
                <w:rFonts w:ascii="Times New Roman" w:eastAsiaTheme="minorEastAsia" w:hAnsi="Times New Roman" w:cs="Times New Roman"/>
                <w:b/>
                <w:sz w:val="24"/>
                <w:szCs w:val="24"/>
              </w:rPr>
            </w:pPr>
            <w:r w:rsidRPr="005B521D">
              <w:rPr>
                <w:rFonts w:ascii="YS Text" w:eastAsia="Times New Roman" w:hAnsi="YS Text" w:cs="Times New Roman"/>
                <w:color w:val="000000"/>
                <w:sz w:val="25"/>
                <w:szCs w:val="25"/>
              </w:rPr>
              <w:t>В рамках доклада будут представлены интересные клинические случаи</w:t>
            </w:r>
            <w:r>
              <w:rPr>
                <w:rFonts w:ascii="YS Text" w:eastAsia="Times New Roman" w:hAnsi="YS Text" w:cs="Times New Roman"/>
                <w:color w:val="000000"/>
                <w:sz w:val="25"/>
                <w:szCs w:val="25"/>
              </w:rPr>
              <w:t xml:space="preserve"> из практики врачей-специалистов гастроэнтерологического отделения ГБУЗ </w:t>
            </w:r>
            <w:r>
              <w:rPr>
                <w:rFonts w:ascii="YS Text" w:eastAsia="Times New Roman" w:hAnsi="YS Text" w:cs="Times New Roman" w:hint="eastAsia"/>
                <w:color w:val="000000"/>
                <w:sz w:val="25"/>
                <w:szCs w:val="25"/>
              </w:rPr>
              <w:t>«</w:t>
            </w:r>
            <w:r>
              <w:rPr>
                <w:rFonts w:ascii="YS Text" w:eastAsia="Times New Roman" w:hAnsi="YS Text" w:cs="Times New Roman"/>
                <w:color w:val="000000"/>
                <w:sz w:val="25"/>
                <w:szCs w:val="25"/>
              </w:rPr>
              <w:t>Морозовская ДГКБ ДЗМ</w:t>
            </w:r>
            <w:r>
              <w:rPr>
                <w:rFonts w:ascii="YS Text" w:eastAsia="Times New Roman" w:hAnsi="YS Text" w:cs="Times New Roman" w:hint="eastAsia"/>
                <w:color w:val="000000"/>
                <w:sz w:val="25"/>
                <w:szCs w:val="25"/>
              </w:rPr>
              <w:t>»</w:t>
            </w:r>
            <w:r>
              <w:rPr>
                <w:rFonts w:ascii="YS Text" w:eastAsia="Times New Roman" w:hAnsi="YS Text" w:cs="Times New Roman"/>
                <w:color w:val="000000"/>
                <w:sz w:val="25"/>
                <w:szCs w:val="25"/>
              </w:rPr>
              <w:t>.</w:t>
            </w:r>
            <w:r>
              <w:rPr>
                <w:rFonts w:ascii="Times New Roman" w:eastAsiaTheme="minorEastAsia" w:hAnsi="Times New Roman" w:cs="Times New Roman"/>
                <w:b/>
                <w:sz w:val="24"/>
                <w:szCs w:val="24"/>
              </w:rPr>
              <w:t xml:space="preserve"> </w:t>
            </w:r>
          </w:p>
        </w:tc>
      </w:tr>
      <w:tr w:rsidR="005F0E7A" w:rsidRPr="00C1155B" w:rsidTr="00DD1E10">
        <w:tc>
          <w:tcPr>
            <w:tcW w:w="2518" w:type="dxa"/>
            <w:shd w:val="clear" w:color="auto" w:fill="auto"/>
            <w:vAlign w:val="center"/>
          </w:tcPr>
          <w:p w:rsidR="005F0E7A" w:rsidRPr="00C1155B" w:rsidRDefault="002D08A1" w:rsidP="002D08A1">
            <w:pPr>
              <w:pStyle w:val="a4"/>
              <w:rPr>
                <w:rFonts w:ascii="Times New Roman" w:hAnsi="Times New Roman" w:cs="Times New Roman"/>
                <w:b/>
                <w:sz w:val="24"/>
                <w:szCs w:val="24"/>
              </w:rPr>
            </w:pPr>
            <w:r>
              <w:rPr>
                <w:rFonts w:ascii="Times New Roman" w:hAnsi="Times New Roman" w:cs="Times New Roman"/>
                <w:b/>
                <w:sz w:val="24"/>
                <w:szCs w:val="24"/>
              </w:rPr>
              <w:t>16:5</w:t>
            </w:r>
            <w:r w:rsidR="002A3319">
              <w:rPr>
                <w:rFonts w:ascii="Times New Roman" w:hAnsi="Times New Roman" w:cs="Times New Roman"/>
                <w:b/>
                <w:sz w:val="24"/>
                <w:szCs w:val="24"/>
              </w:rPr>
              <w:t>0-</w:t>
            </w:r>
            <w:r>
              <w:rPr>
                <w:rFonts w:ascii="Times New Roman" w:hAnsi="Times New Roman" w:cs="Times New Roman"/>
                <w:b/>
                <w:sz w:val="24"/>
                <w:szCs w:val="24"/>
              </w:rPr>
              <w:t>17</w:t>
            </w:r>
            <w:r w:rsidR="002A3319">
              <w:rPr>
                <w:rFonts w:ascii="Times New Roman" w:hAnsi="Times New Roman" w:cs="Times New Roman"/>
                <w:b/>
                <w:sz w:val="24"/>
                <w:szCs w:val="24"/>
              </w:rPr>
              <w:t>:</w:t>
            </w:r>
            <w:r>
              <w:rPr>
                <w:rFonts w:ascii="Times New Roman" w:hAnsi="Times New Roman" w:cs="Times New Roman"/>
                <w:b/>
                <w:sz w:val="24"/>
                <w:szCs w:val="24"/>
              </w:rPr>
              <w:t>0</w:t>
            </w:r>
            <w:r w:rsidR="002A3319">
              <w:rPr>
                <w:rFonts w:ascii="Times New Roman" w:hAnsi="Times New Roman" w:cs="Times New Roman"/>
                <w:b/>
                <w:sz w:val="24"/>
                <w:szCs w:val="24"/>
              </w:rPr>
              <w:t>0</w:t>
            </w:r>
          </w:p>
        </w:tc>
        <w:tc>
          <w:tcPr>
            <w:tcW w:w="7053" w:type="dxa"/>
            <w:shd w:val="clear" w:color="auto" w:fill="auto"/>
          </w:tcPr>
          <w:p w:rsidR="005F0E7A" w:rsidRPr="00C1155B" w:rsidRDefault="002A3319" w:rsidP="00CD628C">
            <w:pPr>
              <w:pStyle w:val="a4"/>
              <w:jc w:val="both"/>
              <w:rPr>
                <w:rFonts w:ascii="Times New Roman" w:eastAsiaTheme="minorEastAsia" w:hAnsi="Times New Roman" w:cs="Times New Roman"/>
                <w:i/>
                <w:sz w:val="24"/>
                <w:szCs w:val="24"/>
              </w:rPr>
            </w:pPr>
            <w:r w:rsidRPr="00C1155B">
              <w:rPr>
                <w:rFonts w:ascii="Times New Roman" w:hAnsi="Times New Roman" w:cs="Times New Roman"/>
                <w:i/>
                <w:sz w:val="24"/>
                <w:szCs w:val="24"/>
              </w:rPr>
              <w:t>Обсуждение. Подведение итогов. Закрытие школы</w:t>
            </w:r>
          </w:p>
        </w:tc>
      </w:tr>
    </w:tbl>
    <w:p w:rsidR="004D4981" w:rsidRDefault="00154421" w:rsidP="004D4981">
      <w:pPr>
        <w:pStyle w:val="1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0288" behindDoc="1" locked="0" layoutInCell="1" allowOverlap="1">
            <wp:simplePos x="0" y="0"/>
            <wp:positionH relativeFrom="column">
              <wp:posOffset>2702560</wp:posOffset>
            </wp:positionH>
            <wp:positionV relativeFrom="paragraph">
              <wp:posOffset>7620</wp:posOffset>
            </wp:positionV>
            <wp:extent cx="1558925" cy="775970"/>
            <wp:effectExtent l="19050" t="0" r="3175" b="0"/>
            <wp:wrapThrough wrapText="bothSides">
              <wp:wrapPolygon edited="0">
                <wp:start x="-264" y="0"/>
                <wp:lineTo x="-264" y="21211"/>
                <wp:lineTo x="21644" y="21211"/>
                <wp:lineTo x="21644" y="0"/>
                <wp:lineTo x="-264"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58925" cy="775970"/>
                    </a:xfrm>
                    <a:prstGeom prst="rect">
                      <a:avLst/>
                    </a:prstGeom>
                    <a:noFill/>
                    <a:ln w="9525">
                      <a:noFill/>
                      <a:miter lim="800000"/>
                      <a:headEnd/>
                      <a:tailEnd/>
                    </a:ln>
                  </pic:spPr>
                </pic:pic>
              </a:graphicData>
            </a:graphic>
          </wp:anchor>
        </w:drawing>
      </w:r>
    </w:p>
    <w:p w:rsidR="004D4981" w:rsidRPr="00CC0640" w:rsidRDefault="004D4981" w:rsidP="00154421">
      <w:pPr>
        <w:pStyle w:val="11"/>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Руководитель программного комитета                         </w:t>
      </w:r>
      <w:r>
        <w:rPr>
          <w:rFonts w:ascii="Times New Roman" w:eastAsia="Times New Roman" w:hAnsi="Times New Roman" w:cs="Times New Roman"/>
          <w:color w:val="000000"/>
          <w:sz w:val="24"/>
          <w:szCs w:val="24"/>
        </w:rPr>
        <w:tab/>
        <w:t>Т.А. Скворцова</w:t>
      </w:r>
    </w:p>
    <w:p w:rsidR="00A5409D" w:rsidRDefault="00A5409D" w:rsidP="00A5409D">
      <w:pPr>
        <w:pStyle w:val="a4"/>
        <w:rPr>
          <w:rFonts w:ascii="Times New Roman" w:eastAsiaTheme="minorHAnsi" w:hAnsi="Times New Roman" w:cs="Times New Roman"/>
          <w:b/>
          <w:sz w:val="24"/>
          <w:lang w:eastAsia="en-US"/>
        </w:rPr>
      </w:pPr>
    </w:p>
    <w:sectPr w:rsidR="00A5409D" w:rsidSect="00A84957">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C832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48" w:rsidRDefault="00B37348" w:rsidP="002B68DB">
      <w:pPr>
        <w:spacing w:after="0" w:line="240" w:lineRule="auto"/>
      </w:pPr>
      <w:r>
        <w:separator/>
      </w:r>
    </w:p>
  </w:endnote>
  <w:endnote w:type="continuationSeparator" w:id="0">
    <w:p w:rsidR="00B37348" w:rsidRDefault="00B37348" w:rsidP="002B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48" w:rsidRDefault="00B37348" w:rsidP="002B68DB">
      <w:pPr>
        <w:spacing w:after="0" w:line="240" w:lineRule="auto"/>
      </w:pPr>
      <w:r>
        <w:separator/>
      </w:r>
    </w:p>
  </w:footnote>
  <w:footnote w:type="continuationSeparator" w:id="0">
    <w:p w:rsidR="00B37348" w:rsidRDefault="00B37348" w:rsidP="002B6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2C15"/>
    <w:multiLevelType w:val="hybridMultilevel"/>
    <w:tmpl w:val="A582E5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C97E7D"/>
    <w:multiLevelType w:val="hybridMultilevel"/>
    <w:tmpl w:val="CA581C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DD2811"/>
    <w:multiLevelType w:val="hybridMultilevel"/>
    <w:tmpl w:val="8A320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CD39D3"/>
    <w:multiLevelType w:val="hybridMultilevel"/>
    <w:tmpl w:val="04407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1630"/>
    <w:rsid w:val="000018DF"/>
    <w:rsid w:val="00010584"/>
    <w:rsid w:val="00031C55"/>
    <w:rsid w:val="0005213F"/>
    <w:rsid w:val="00053F7E"/>
    <w:rsid w:val="00057FC6"/>
    <w:rsid w:val="000649EB"/>
    <w:rsid w:val="000657C0"/>
    <w:rsid w:val="000664DF"/>
    <w:rsid w:val="00081627"/>
    <w:rsid w:val="00083741"/>
    <w:rsid w:val="00083D3F"/>
    <w:rsid w:val="00087235"/>
    <w:rsid w:val="00092473"/>
    <w:rsid w:val="000954ED"/>
    <w:rsid w:val="00095DA4"/>
    <w:rsid w:val="00095FAE"/>
    <w:rsid w:val="000C5EBA"/>
    <w:rsid w:val="000E211A"/>
    <w:rsid w:val="000E595D"/>
    <w:rsid w:val="000E62D8"/>
    <w:rsid w:val="000E668D"/>
    <w:rsid w:val="000F0120"/>
    <w:rsid w:val="000F40A3"/>
    <w:rsid w:val="000F6058"/>
    <w:rsid w:val="000F6FE8"/>
    <w:rsid w:val="000F7D32"/>
    <w:rsid w:val="00100615"/>
    <w:rsid w:val="00102901"/>
    <w:rsid w:val="0010633A"/>
    <w:rsid w:val="00107868"/>
    <w:rsid w:val="00114783"/>
    <w:rsid w:val="001155C1"/>
    <w:rsid w:val="00116379"/>
    <w:rsid w:val="00121F0F"/>
    <w:rsid w:val="001262AA"/>
    <w:rsid w:val="001314BF"/>
    <w:rsid w:val="001349BF"/>
    <w:rsid w:val="00135036"/>
    <w:rsid w:val="00135C7E"/>
    <w:rsid w:val="00137AFD"/>
    <w:rsid w:val="001442DB"/>
    <w:rsid w:val="001453F3"/>
    <w:rsid w:val="00154421"/>
    <w:rsid w:val="00157946"/>
    <w:rsid w:val="00162684"/>
    <w:rsid w:val="001747FB"/>
    <w:rsid w:val="00176F47"/>
    <w:rsid w:val="00177248"/>
    <w:rsid w:val="00186E49"/>
    <w:rsid w:val="0019577E"/>
    <w:rsid w:val="001B472F"/>
    <w:rsid w:val="001B56B9"/>
    <w:rsid w:val="001F6885"/>
    <w:rsid w:val="001F6D49"/>
    <w:rsid w:val="00203716"/>
    <w:rsid w:val="002039B3"/>
    <w:rsid w:val="00216E03"/>
    <w:rsid w:val="00220E86"/>
    <w:rsid w:val="002271D1"/>
    <w:rsid w:val="00227429"/>
    <w:rsid w:val="00227CC6"/>
    <w:rsid w:val="0023735C"/>
    <w:rsid w:val="002412AD"/>
    <w:rsid w:val="0025513E"/>
    <w:rsid w:val="00255817"/>
    <w:rsid w:val="00274194"/>
    <w:rsid w:val="00293D7B"/>
    <w:rsid w:val="00297480"/>
    <w:rsid w:val="00297E68"/>
    <w:rsid w:val="002A3319"/>
    <w:rsid w:val="002A709D"/>
    <w:rsid w:val="002B109C"/>
    <w:rsid w:val="002B3C5C"/>
    <w:rsid w:val="002B68DB"/>
    <w:rsid w:val="002C2188"/>
    <w:rsid w:val="002C6229"/>
    <w:rsid w:val="002D08A1"/>
    <w:rsid w:val="002D11B4"/>
    <w:rsid w:val="002D5B4C"/>
    <w:rsid w:val="002E0D32"/>
    <w:rsid w:val="002E68D0"/>
    <w:rsid w:val="002E6A68"/>
    <w:rsid w:val="00300ED6"/>
    <w:rsid w:val="00313C48"/>
    <w:rsid w:val="0031509D"/>
    <w:rsid w:val="003151B3"/>
    <w:rsid w:val="0032558C"/>
    <w:rsid w:val="00330659"/>
    <w:rsid w:val="00343D8C"/>
    <w:rsid w:val="00347738"/>
    <w:rsid w:val="0035083F"/>
    <w:rsid w:val="00351F97"/>
    <w:rsid w:val="0037336E"/>
    <w:rsid w:val="00381FD3"/>
    <w:rsid w:val="0039143A"/>
    <w:rsid w:val="003A6DD0"/>
    <w:rsid w:val="003D6112"/>
    <w:rsid w:val="003E5FF2"/>
    <w:rsid w:val="003F2190"/>
    <w:rsid w:val="00402553"/>
    <w:rsid w:val="00402662"/>
    <w:rsid w:val="004255BC"/>
    <w:rsid w:val="00426170"/>
    <w:rsid w:val="00440CDE"/>
    <w:rsid w:val="0044211A"/>
    <w:rsid w:val="004443CC"/>
    <w:rsid w:val="00453474"/>
    <w:rsid w:val="00453512"/>
    <w:rsid w:val="00464255"/>
    <w:rsid w:val="00470659"/>
    <w:rsid w:val="0048120E"/>
    <w:rsid w:val="00482C4F"/>
    <w:rsid w:val="00491BA2"/>
    <w:rsid w:val="00496AB6"/>
    <w:rsid w:val="004A481A"/>
    <w:rsid w:val="004A4AF1"/>
    <w:rsid w:val="004A6002"/>
    <w:rsid w:val="004B2935"/>
    <w:rsid w:val="004D092E"/>
    <w:rsid w:val="004D4981"/>
    <w:rsid w:val="004D5684"/>
    <w:rsid w:val="004E2776"/>
    <w:rsid w:val="004E2AEE"/>
    <w:rsid w:val="004E4444"/>
    <w:rsid w:val="004E7C82"/>
    <w:rsid w:val="00502859"/>
    <w:rsid w:val="00513EB3"/>
    <w:rsid w:val="005168F4"/>
    <w:rsid w:val="005169E0"/>
    <w:rsid w:val="005344B7"/>
    <w:rsid w:val="00534ADA"/>
    <w:rsid w:val="00537C01"/>
    <w:rsid w:val="00542A81"/>
    <w:rsid w:val="005438A1"/>
    <w:rsid w:val="005456A5"/>
    <w:rsid w:val="005567B4"/>
    <w:rsid w:val="0056020B"/>
    <w:rsid w:val="00570A36"/>
    <w:rsid w:val="00575FDB"/>
    <w:rsid w:val="00585B70"/>
    <w:rsid w:val="00586AEC"/>
    <w:rsid w:val="00586EED"/>
    <w:rsid w:val="00590B51"/>
    <w:rsid w:val="005A3592"/>
    <w:rsid w:val="005A6D55"/>
    <w:rsid w:val="005B521D"/>
    <w:rsid w:val="005C00E5"/>
    <w:rsid w:val="005C206F"/>
    <w:rsid w:val="005C4C4B"/>
    <w:rsid w:val="005E37F0"/>
    <w:rsid w:val="005E5041"/>
    <w:rsid w:val="005E6844"/>
    <w:rsid w:val="005F0D55"/>
    <w:rsid w:val="005F0E7A"/>
    <w:rsid w:val="005F1630"/>
    <w:rsid w:val="00605AB7"/>
    <w:rsid w:val="00611CED"/>
    <w:rsid w:val="00612380"/>
    <w:rsid w:val="00615CD6"/>
    <w:rsid w:val="00616B7C"/>
    <w:rsid w:val="00617B79"/>
    <w:rsid w:val="00621C42"/>
    <w:rsid w:val="006238F5"/>
    <w:rsid w:val="006355EF"/>
    <w:rsid w:val="0064590B"/>
    <w:rsid w:val="00652DA1"/>
    <w:rsid w:val="00653FD5"/>
    <w:rsid w:val="00656664"/>
    <w:rsid w:val="00657532"/>
    <w:rsid w:val="0066263B"/>
    <w:rsid w:val="00663265"/>
    <w:rsid w:val="00663F5A"/>
    <w:rsid w:val="0066468F"/>
    <w:rsid w:val="00665787"/>
    <w:rsid w:val="00665896"/>
    <w:rsid w:val="00670831"/>
    <w:rsid w:val="00670A1A"/>
    <w:rsid w:val="0067554D"/>
    <w:rsid w:val="0068052A"/>
    <w:rsid w:val="00684371"/>
    <w:rsid w:val="00685CD9"/>
    <w:rsid w:val="006952ED"/>
    <w:rsid w:val="006A5610"/>
    <w:rsid w:val="006B1BBF"/>
    <w:rsid w:val="006B2079"/>
    <w:rsid w:val="006B7B09"/>
    <w:rsid w:val="006C0575"/>
    <w:rsid w:val="006C49AB"/>
    <w:rsid w:val="006D2E27"/>
    <w:rsid w:val="006D55EF"/>
    <w:rsid w:val="006D5D79"/>
    <w:rsid w:val="006E2355"/>
    <w:rsid w:val="006E3C02"/>
    <w:rsid w:val="006F0635"/>
    <w:rsid w:val="006F1184"/>
    <w:rsid w:val="00701DC2"/>
    <w:rsid w:val="0070562D"/>
    <w:rsid w:val="00705C77"/>
    <w:rsid w:val="007179E2"/>
    <w:rsid w:val="00721EC7"/>
    <w:rsid w:val="007278E1"/>
    <w:rsid w:val="007369D6"/>
    <w:rsid w:val="00741C85"/>
    <w:rsid w:val="00745B1E"/>
    <w:rsid w:val="007625B5"/>
    <w:rsid w:val="00764D37"/>
    <w:rsid w:val="00765172"/>
    <w:rsid w:val="00765598"/>
    <w:rsid w:val="00770488"/>
    <w:rsid w:val="0077131B"/>
    <w:rsid w:val="00771D89"/>
    <w:rsid w:val="00772622"/>
    <w:rsid w:val="00773361"/>
    <w:rsid w:val="00780D74"/>
    <w:rsid w:val="00784177"/>
    <w:rsid w:val="00794571"/>
    <w:rsid w:val="007B4194"/>
    <w:rsid w:val="007E45FE"/>
    <w:rsid w:val="007F0D76"/>
    <w:rsid w:val="007F2024"/>
    <w:rsid w:val="007F698F"/>
    <w:rsid w:val="00800C84"/>
    <w:rsid w:val="008051F1"/>
    <w:rsid w:val="00812301"/>
    <w:rsid w:val="00823CFE"/>
    <w:rsid w:val="00824063"/>
    <w:rsid w:val="008273D8"/>
    <w:rsid w:val="008323A2"/>
    <w:rsid w:val="008343C5"/>
    <w:rsid w:val="008375DA"/>
    <w:rsid w:val="00843099"/>
    <w:rsid w:val="0084770A"/>
    <w:rsid w:val="00863C7B"/>
    <w:rsid w:val="00867FB4"/>
    <w:rsid w:val="00870097"/>
    <w:rsid w:val="00872DE0"/>
    <w:rsid w:val="00874FD0"/>
    <w:rsid w:val="008822ED"/>
    <w:rsid w:val="008842FF"/>
    <w:rsid w:val="00891601"/>
    <w:rsid w:val="00891EDA"/>
    <w:rsid w:val="0089217F"/>
    <w:rsid w:val="008A3581"/>
    <w:rsid w:val="008A3C41"/>
    <w:rsid w:val="008A507F"/>
    <w:rsid w:val="008C01C1"/>
    <w:rsid w:val="008C6DC2"/>
    <w:rsid w:val="008D00DA"/>
    <w:rsid w:val="008D0118"/>
    <w:rsid w:val="008D5543"/>
    <w:rsid w:val="008D5C90"/>
    <w:rsid w:val="008D6EA6"/>
    <w:rsid w:val="008E2E84"/>
    <w:rsid w:val="008F3462"/>
    <w:rsid w:val="008F7155"/>
    <w:rsid w:val="008F760D"/>
    <w:rsid w:val="0090180E"/>
    <w:rsid w:val="00901F57"/>
    <w:rsid w:val="009524BE"/>
    <w:rsid w:val="00953284"/>
    <w:rsid w:val="00956B92"/>
    <w:rsid w:val="00960319"/>
    <w:rsid w:val="00971F66"/>
    <w:rsid w:val="00972EAB"/>
    <w:rsid w:val="0097435B"/>
    <w:rsid w:val="00977B03"/>
    <w:rsid w:val="00996464"/>
    <w:rsid w:val="009A5C74"/>
    <w:rsid w:val="009C1CA0"/>
    <w:rsid w:val="009D0E31"/>
    <w:rsid w:val="009E1059"/>
    <w:rsid w:val="009E195D"/>
    <w:rsid w:val="009E1DAE"/>
    <w:rsid w:val="009F2BF9"/>
    <w:rsid w:val="009F3909"/>
    <w:rsid w:val="009F4B9E"/>
    <w:rsid w:val="00A00262"/>
    <w:rsid w:val="00A04B45"/>
    <w:rsid w:val="00A0659E"/>
    <w:rsid w:val="00A06B9D"/>
    <w:rsid w:val="00A06F04"/>
    <w:rsid w:val="00A16A52"/>
    <w:rsid w:val="00A1743A"/>
    <w:rsid w:val="00A224DF"/>
    <w:rsid w:val="00A25376"/>
    <w:rsid w:val="00A34803"/>
    <w:rsid w:val="00A4267A"/>
    <w:rsid w:val="00A447C6"/>
    <w:rsid w:val="00A47F7E"/>
    <w:rsid w:val="00A5409D"/>
    <w:rsid w:val="00A56354"/>
    <w:rsid w:val="00A569FB"/>
    <w:rsid w:val="00A63FCC"/>
    <w:rsid w:val="00A6438F"/>
    <w:rsid w:val="00A643B8"/>
    <w:rsid w:val="00A713D6"/>
    <w:rsid w:val="00A74052"/>
    <w:rsid w:val="00A76988"/>
    <w:rsid w:val="00A84957"/>
    <w:rsid w:val="00A94213"/>
    <w:rsid w:val="00A948EF"/>
    <w:rsid w:val="00AA3A45"/>
    <w:rsid w:val="00AA57AD"/>
    <w:rsid w:val="00AB72E4"/>
    <w:rsid w:val="00AC6BE4"/>
    <w:rsid w:val="00AF0BA2"/>
    <w:rsid w:val="00AF4C8B"/>
    <w:rsid w:val="00AF639C"/>
    <w:rsid w:val="00AF79E2"/>
    <w:rsid w:val="00B11873"/>
    <w:rsid w:val="00B21681"/>
    <w:rsid w:val="00B2331F"/>
    <w:rsid w:val="00B26F24"/>
    <w:rsid w:val="00B35CCE"/>
    <w:rsid w:val="00B37348"/>
    <w:rsid w:val="00B37842"/>
    <w:rsid w:val="00B479C8"/>
    <w:rsid w:val="00B60334"/>
    <w:rsid w:val="00B6788A"/>
    <w:rsid w:val="00B71281"/>
    <w:rsid w:val="00B8045E"/>
    <w:rsid w:val="00B80A51"/>
    <w:rsid w:val="00B83F36"/>
    <w:rsid w:val="00BB03C2"/>
    <w:rsid w:val="00BB225E"/>
    <w:rsid w:val="00BB232D"/>
    <w:rsid w:val="00BB4270"/>
    <w:rsid w:val="00BB5874"/>
    <w:rsid w:val="00BC7BA1"/>
    <w:rsid w:val="00BE6966"/>
    <w:rsid w:val="00BF337F"/>
    <w:rsid w:val="00BF5C61"/>
    <w:rsid w:val="00C04024"/>
    <w:rsid w:val="00C1155B"/>
    <w:rsid w:val="00C13C94"/>
    <w:rsid w:val="00C26334"/>
    <w:rsid w:val="00C40746"/>
    <w:rsid w:val="00C46F65"/>
    <w:rsid w:val="00C60781"/>
    <w:rsid w:val="00C61910"/>
    <w:rsid w:val="00C65FF2"/>
    <w:rsid w:val="00C72315"/>
    <w:rsid w:val="00C725EB"/>
    <w:rsid w:val="00C74505"/>
    <w:rsid w:val="00C7492D"/>
    <w:rsid w:val="00CA1FD0"/>
    <w:rsid w:val="00CA259F"/>
    <w:rsid w:val="00CA2BE3"/>
    <w:rsid w:val="00CA6A99"/>
    <w:rsid w:val="00CA7C84"/>
    <w:rsid w:val="00CB013A"/>
    <w:rsid w:val="00CB13A8"/>
    <w:rsid w:val="00CB3D2D"/>
    <w:rsid w:val="00CC48B4"/>
    <w:rsid w:val="00CD628C"/>
    <w:rsid w:val="00CD7860"/>
    <w:rsid w:val="00CD7DD3"/>
    <w:rsid w:val="00CE1E56"/>
    <w:rsid w:val="00CF312A"/>
    <w:rsid w:val="00D026E8"/>
    <w:rsid w:val="00D0501C"/>
    <w:rsid w:val="00D070BE"/>
    <w:rsid w:val="00D1001D"/>
    <w:rsid w:val="00D10218"/>
    <w:rsid w:val="00D22B24"/>
    <w:rsid w:val="00D37571"/>
    <w:rsid w:val="00D4740B"/>
    <w:rsid w:val="00D51FB0"/>
    <w:rsid w:val="00D55A2C"/>
    <w:rsid w:val="00D60CDE"/>
    <w:rsid w:val="00D64EF4"/>
    <w:rsid w:val="00D717E7"/>
    <w:rsid w:val="00D7437F"/>
    <w:rsid w:val="00D77CF8"/>
    <w:rsid w:val="00D81F8C"/>
    <w:rsid w:val="00D820EA"/>
    <w:rsid w:val="00D92351"/>
    <w:rsid w:val="00D9642D"/>
    <w:rsid w:val="00DA42EC"/>
    <w:rsid w:val="00DA4F21"/>
    <w:rsid w:val="00DB25D9"/>
    <w:rsid w:val="00DB4AC0"/>
    <w:rsid w:val="00DB4CB6"/>
    <w:rsid w:val="00DB63C0"/>
    <w:rsid w:val="00DD100C"/>
    <w:rsid w:val="00DD12FE"/>
    <w:rsid w:val="00DD1E10"/>
    <w:rsid w:val="00DF6B6C"/>
    <w:rsid w:val="00DF7FC1"/>
    <w:rsid w:val="00E00D12"/>
    <w:rsid w:val="00E01DF8"/>
    <w:rsid w:val="00E029CE"/>
    <w:rsid w:val="00E03304"/>
    <w:rsid w:val="00E04D3A"/>
    <w:rsid w:val="00E169A2"/>
    <w:rsid w:val="00E20EEC"/>
    <w:rsid w:val="00E21162"/>
    <w:rsid w:val="00E2508C"/>
    <w:rsid w:val="00E34B4D"/>
    <w:rsid w:val="00E408F1"/>
    <w:rsid w:val="00E44A90"/>
    <w:rsid w:val="00E4594D"/>
    <w:rsid w:val="00E46046"/>
    <w:rsid w:val="00E510B3"/>
    <w:rsid w:val="00E54490"/>
    <w:rsid w:val="00E5522B"/>
    <w:rsid w:val="00E62615"/>
    <w:rsid w:val="00E7098E"/>
    <w:rsid w:val="00E734D9"/>
    <w:rsid w:val="00E764A9"/>
    <w:rsid w:val="00E817B4"/>
    <w:rsid w:val="00E820EA"/>
    <w:rsid w:val="00E82584"/>
    <w:rsid w:val="00E84DDA"/>
    <w:rsid w:val="00E94C47"/>
    <w:rsid w:val="00EA7CEC"/>
    <w:rsid w:val="00EB3626"/>
    <w:rsid w:val="00EB4BBC"/>
    <w:rsid w:val="00EB663B"/>
    <w:rsid w:val="00EB7061"/>
    <w:rsid w:val="00EB728F"/>
    <w:rsid w:val="00EC7D6B"/>
    <w:rsid w:val="00ED6823"/>
    <w:rsid w:val="00EF2F13"/>
    <w:rsid w:val="00EF7B64"/>
    <w:rsid w:val="00F05AFC"/>
    <w:rsid w:val="00F1076D"/>
    <w:rsid w:val="00F174F1"/>
    <w:rsid w:val="00F30709"/>
    <w:rsid w:val="00F3693F"/>
    <w:rsid w:val="00F36DC8"/>
    <w:rsid w:val="00F42EA6"/>
    <w:rsid w:val="00F55919"/>
    <w:rsid w:val="00F63477"/>
    <w:rsid w:val="00F65E1C"/>
    <w:rsid w:val="00F67F3A"/>
    <w:rsid w:val="00F70A22"/>
    <w:rsid w:val="00F719BB"/>
    <w:rsid w:val="00F75D41"/>
    <w:rsid w:val="00F7662C"/>
    <w:rsid w:val="00F86D79"/>
    <w:rsid w:val="00F903BD"/>
    <w:rsid w:val="00F911E0"/>
    <w:rsid w:val="00F945F8"/>
    <w:rsid w:val="00FB1AB2"/>
    <w:rsid w:val="00FB5BA2"/>
    <w:rsid w:val="00FC0FE7"/>
    <w:rsid w:val="00FC53A2"/>
    <w:rsid w:val="00FE4288"/>
    <w:rsid w:val="00FE6D1A"/>
    <w:rsid w:val="00FF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90"/>
  </w:style>
  <w:style w:type="paragraph" w:styleId="1">
    <w:name w:val="heading 1"/>
    <w:basedOn w:val="a"/>
    <w:next w:val="a"/>
    <w:link w:val="10"/>
    <w:uiPriority w:val="9"/>
    <w:qFormat/>
    <w:rsid w:val="00E34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B42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1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8343C5"/>
    <w:rPr>
      <w:rFonts w:ascii="Calibri" w:eastAsia="Calibri" w:hAnsi="Calibri" w:cs="Calibri"/>
    </w:rPr>
  </w:style>
  <w:style w:type="paragraph" w:styleId="a4">
    <w:name w:val="No Spacing"/>
    <w:uiPriority w:val="1"/>
    <w:qFormat/>
    <w:rsid w:val="008343C5"/>
    <w:pPr>
      <w:spacing w:after="0" w:line="240" w:lineRule="auto"/>
    </w:pPr>
    <w:rPr>
      <w:rFonts w:ascii="Calibri" w:eastAsia="Calibri" w:hAnsi="Calibri" w:cs="Calibri"/>
    </w:rPr>
  </w:style>
  <w:style w:type="character" w:styleId="a5">
    <w:name w:val="Hyperlink"/>
    <w:basedOn w:val="a0"/>
    <w:uiPriority w:val="99"/>
    <w:unhideWhenUsed/>
    <w:rsid w:val="008343C5"/>
    <w:rPr>
      <w:color w:val="0000FF" w:themeColor="hyperlink"/>
      <w:u w:val="single"/>
    </w:rPr>
  </w:style>
  <w:style w:type="paragraph" w:customStyle="1" w:styleId="Default">
    <w:name w:val="Default"/>
    <w:rsid w:val="005E504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rsid w:val="00BB4270"/>
    <w:rPr>
      <w:rFonts w:ascii="Times New Roman" w:eastAsia="Times New Roman" w:hAnsi="Times New Roman" w:cs="Times New Roman"/>
      <w:b/>
      <w:bCs/>
      <w:sz w:val="36"/>
      <w:szCs w:val="36"/>
      <w:lang w:eastAsia="ru-RU"/>
    </w:rPr>
  </w:style>
  <w:style w:type="character" w:customStyle="1" w:styleId="organictitlecontentspan">
    <w:name w:val="organictitlecontentspan"/>
    <w:basedOn w:val="a0"/>
    <w:rsid w:val="00BB4270"/>
  </w:style>
  <w:style w:type="character" w:styleId="a6">
    <w:name w:val="Strong"/>
    <w:basedOn w:val="a0"/>
    <w:uiPriority w:val="22"/>
    <w:qFormat/>
    <w:rsid w:val="008273D8"/>
    <w:rPr>
      <w:b/>
      <w:bCs/>
    </w:rPr>
  </w:style>
  <w:style w:type="paragraph" w:customStyle="1" w:styleId="228bf8a64b8551e1msonormal">
    <w:name w:val="228bf8a64b8551e1msonormal"/>
    <w:basedOn w:val="a"/>
    <w:rsid w:val="00A2537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2B68D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B68DB"/>
  </w:style>
  <w:style w:type="paragraph" w:styleId="a9">
    <w:name w:val="footer"/>
    <w:basedOn w:val="a"/>
    <w:link w:val="aa"/>
    <w:uiPriority w:val="99"/>
    <w:semiHidden/>
    <w:unhideWhenUsed/>
    <w:rsid w:val="002B68D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B68DB"/>
  </w:style>
  <w:style w:type="character" w:styleId="ab">
    <w:name w:val="annotation reference"/>
    <w:basedOn w:val="a0"/>
    <w:uiPriority w:val="99"/>
    <w:semiHidden/>
    <w:unhideWhenUsed/>
    <w:rsid w:val="00E00D12"/>
    <w:rPr>
      <w:sz w:val="16"/>
      <w:szCs w:val="16"/>
    </w:rPr>
  </w:style>
  <w:style w:type="paragraph" w:styleId="ac">
    <w:name w:val="annotation text"/>
    <w:basedOn w:val="a"/>
    <w:link w:val="ad"/>
    <w:uiPriority w:val="99"/>
    <w:semiHidden/>
    <w:unhideWhenUsed/>
    <w:rsid w:val="00E00D12"/>
    <w:pPr>
      <w:spacing w:line="240" w:lineRule="auto"/>
    </w:pPr>
    <w:rPr>
      <w:sz w:val="20"/>
      <w:szCs w:val="20"/>
    </w:rPr>
  </w:style>
  <w:style w:type="character" w:customStyle="1" w:styleId="ad">
    <w:name w:val="Текст примечания Знак"/>
    <w:basedOn w:val="a0"/>
    <w:link w:val="ac"/>
    <w:uiPriority w:val="99"/>
    <w:semiHidden/>
    <w:rsid w:val="00E00D12"/>
    <w:rPr>
      <w:sz w:val="20"/>
      <w:szCs w:val="20"/>
    </w:rPr>
  </w:style>
  <w:style w:type="paragraph" w:styleId="ae">
    <w:name w:val="annotation subject"/>
    <w:basedOn w:val="ac"/>
    <w:next w:val="ac"/>
    <w:link w:val="af"/>
    <w:uiPriority w:val="99"/>
    <w:semiHidden/>
    <w:unhideWhenUsed/>
    <w:rsid w:val="00E00D12"/>
    <w:rPr>
      <w:b/>
      <w:bCs/>
    </w:rPr>
  </w:style>
  <w:style w:type="character" w:customStyle="1" w:styleId="af">
    <w:name w:val="Тема примечания Знак"/>
    <w:basedOn w:val="ad"/>
    <w:link w:val="ae"/>
    <w:uiPriority w:val="99"/>
    <w:semiHidden/>
    <w:rsid w:val="00E00D12"/>
    <w:rPr>
      <w:b/>
      <w:bCs/>
      <w:sz w:val="20"/>
      <w:szCs w:val="20"/>
    </w:rPr>
  </w:style>
  <w:style w:type="paragraph" w:styleId="af0">
    <w:name w:val="Balloon Text"/>
    <w:basedOn w:val="a"/>
    <w:link w:val="af1"/>
    <w:uiPriority w:val="99"/>
    <w:semiHidden/>
    <w:unhideWhenUsed/>
    <w:rsid w:val="00E00D1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00D12"/>
    <w:rPr>
      <w:rFonts w:ascii="Tahoma" w:hAnsi="Tahoma" w:cs="Tahoma"/>
      <w:sz w:val="16"/>
      <w:szCs w:val="16"/>
    </w:rPr>
  </w:style>
  <w:style w:type="character" w:customStyle="1" w:styleId="10">
    <w:name w:val="Заголовок 1 Знак"/>
    <w:basedOn w:val="a0"/>
    <w:link w:val="1"/>
    <w:uiPriority w:val="9"/>
    <w:rsid w:val="00E34B4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42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1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8343C5"/>
    <w:rPr>
      <w:rFonts w:ascii="Calibri" w:eastAsia="Calibri" w:hAnsi="Calibri" w:cs="Calibri"/>
    </w:rPr>
  </w:style>
  <w:style w:type="paragraph" w:styleId="a4">
    <w:name w:val="No Spacing"/>
    <w:uiPriority w:val="1"/>
    <w:qFormat/>
    <w:rsid w:val="008343C5"/>
    <w:pPr>
      <w:spacing w:after="0" w:line="240" w:lineRule="auto"/>
    </w:pPr>
    <w:rPr>
      <w:rFonts w:ascii="Calibri" w:eastAsia="Calibri" w:hAnsi="Calibri" w:cs="Calibri"/>
    </w:rPr>
  </w:style>
  <w:style w:type="character" w:styleId="a5">
    <w:name w:val="Hyperlink"/>
    <w:basedOn w:val="a0"/>
    <w:uiPriority w:val="99"/>
    <w:unhideWhenUsed/>
    <w:rsid w:val="008343C5"/>
    <w:rPr>
      <w:color w:val="0000FF" w:themeColor="hyperlink"/>
      <w:u w:val="single"/>
    </w:rPr>
  </w:style>
  <w:style w:type="paragraph" w:customStyle="1" w:styleId="Default">
    <w:name w:val="Default"/>
    <w:rsid w:val="005E504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rsid w:val="00BB4270"/>
    <w:rPr>
      <w:rFonts w:ascii="Times New Roman" w:eastAsia="Times New Roman" w:hAnsi="Times New Roman" w:cs="Times New Roman"/>
      <w:b/>
      <w:bCs/>
      <w:sz w:val="36"/>
      <w:szCs w:val="36"/>
      <w:lang w:eastAsia="ru-RU"/>
    </w:rPr>
  </w:style>
  <w:style w:type="character" w:customStyle="1" w:styleId="organictitlecontentspan">
    <w:name w:val="organictitlecontentspan"/>
    <w:basedOn w:val="a0"/>
    <w:rsid w:val="00BB4270"/>
  </w:style>
  <w:style w:type="character" w:styleId="a6">
    <w:name w:val="Strong"/>
    <w:basedOn w:val="a0"/>
    <w:uiPriority w:val="22"/>
    <w:qFormat/>
    <w:rsid w:val="008273D8"/>
    <w:rPr>
      <w:b/>
      <w:bCs/>
    </w:rPr>
  </w:style>
  <w:style w:type="paragraph" w:customStyle="1" w:styleId="228bf8a64b8551e1msonormal">
    <w:name w:val="228bf8a64b8551e1msonormal"/>
    <w:basedOn w:val="a"/>
    <w:rsid w:val="00A2537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2B68D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B68DB"/>
  </w:style>
  <w:style w:type="paragraph" w:styleId="a9">
    <w:name w:val="footer"/>
    <w:basedOn w:val="a"/>
    <w:link w:val="aa"/>
    <w:uiPriority w:val="99"/>
    <w:semiHidden/>
    <w:unhideWhenUsed/>
    <w:rsid w:val="002B68D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B68DB"/>
  </w:style>
  <w:style w:type="character" w:styleId="ab">
    <w:name w:val="annotation reference"/>
    <w:basedOn w:val="a0"/>
    <w:uiPriority w:val="99"/>
    <w:semiHidden/>
    <w:unhideWhenUsed/>
    <w:rsid w:val="00E00D12"/>
    <w:rPr>
      <w:sz w:val="16"/>
      <w:szCs w:val="16"/>
    </w:rPr>
  </w:style>
  <w:style w:type="paragraph" w:styleId="ac">
    <w:name w:val="annotation text"/>
    <w:basedOn w:val="a"/>
    <w:link w:val="ad"/>
    <w:uiPriority w:val="99"/>
    <w:semiHidden/>
    <w:unhideWhenUsed/>
    <w:rsid w:val="00E00D12"/>
    <w:pPr>
      <w:spacing w:line="240" w:lineRule="auto"/>
    </w:pPr>
    <w:rPr>
      <w:sz w:val="20"/>
      <w:szCs w:val="20"/>
    </w:rPr>
  </w:style>
  <w:style w:type="character" w:customStyle="1" w:styleId="ad">
    <w:name w:val="Текст примечания Знак"/>
    <w:basedOn w:val="a0"/>
    <w:link w:val="ac"/>
    <w:uiPriority w:val="99"/>
    <w:semiHidden/>
    <w:rsid w:val="00E00D12"/>
    <w:rPr>
      <w:sz w:val="20"/>
      <w:szCs w:val="20"/>
    </w:rPr>
  </w:style>
  <w:style w:type="paragraph" w:styleId="ae">
    <w:name w:val="annotation subject"/>
    <w:basedOn w:val="ac"/>
    <w:next w:val="ac"/>
    <w:link w:val="af"/>
    <w:uiPriority w:val="99"/>
    <w:semiHidden/>
    <w:unhideWhenUsed/>
    <w:rsid w:val="00E00D12"/>
    <w:rPr>
      <w:b/>
      <w:bCs/>
    </w:rPr>
  </w:style>
  <w:style w:type="character" w:customStyle="1" w:styleId="af">
    <w:name w:val="Тема примечания Знак"/>
    <w:basedOn w:val="ad"/>
    <w:link w:val="ae"/>
    <w:uiPriority w:val="99"/>
    <w:semiHidden/>
    <w:rsid w:val="00E00D12"/>
    <w:rPr>
      <w:b/>
      <w:bCs/>
      <w:sz w:val="20"/>
      <w:szCs w:val="20"/>
    </w:rPr>
  </w:style>
  <w:style w:type="paragraph" w:styleId="af0">
    <w:name w:val="Balloon Text"/>
    <w:basedOn w:val="a"/>
    <w:link w:val="af1"/>
    <w:uiPriority w:val="99"/>
    <w:semiHidden/>
    <w:unhideWhenUsed/>
    <w:rsid w:val="00E00D1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00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8925">
      <w:bodyDiv w:val="1"/>
      <w:marLeft w:val="0"/>
      <w:marRight w:val="0"/>
      <w:marTop w:val="0"/>
      <w:marBottom w:val="0"/>
      <w:divBdr>
        <w:top w:val="none" w:sz="0" w:space="0" w:color="auto"/>
        <w:left w:val="none" w:sz="0" w:space="0" w:color="auto"/>
        <w:bottom w:val="none" w:sz="0" w:space="0" w:color="auto"/>
        <w:right w:val="none" w:sz="0" w:space="0" w:color="auto"/>
      </w:divBdr>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1128282266">
          <w:marLeft w:val="0"/>
          <w:marRight w:val="0"/>
          <w:marTop w:val="0"/>
          <w:marBottom w:val="0"/>
          <w:divBdr>
            <w:top w:val="none" w:sz="0" w:space="0" w:color="auto"/>
            <w:left w:val="none" w:sz="0" w:space="0" w:color="auto"/>
            <w:bottom w:val="none" w:sz="0" w:space="0" w:color="auto"/>
            <w:right w:val="none" w:sz="0" w:space="0" w:color="auto"/>
          </w:divBdr>
        </w:div>
        <w:div w:id="2066635902">
          <w:marLeft w:val="0"/>
          <w:marRight w:val="0"/>
          <w:marTop w:val="0"/>
          <w:marBottom w:val="0"/>
          <w:divBdr>
            <w:top w:val="none" w:sz="0" w:space="0" w:color="auto"/>
            <w:left w:val="none" w:sz="0" w:space="0" w:color="auto"/>
            <w:bottom w:val="none" w:sz="0" w:space="0" w:color="auto"/>
            <w:right w:val="none" w:sz="0" w:space="0" w:color="auto"/>
          </w:divBdr>
        </w:div>
        <w:div w:id="1720784891">
          <w:marLeft w:val="0"/>
          <w:marRight w:val="0"/>
          <w:marTop w:val="0"/>
          <w:marBottom w:val="0"/>
          <w:divBdr>
            <w:top w:val="none" w:sz="0" w:space="0" w:color="auto"/>
            <w:left w:val="none" w:sz="0" w:space="0" w:color="auto"/>
            <w:bottom w:val="none" w:sz="0" w:space="0" w:color="auto"/>
            <w:right w:val="none" w:sz="0" w:space="0" w:color="auto"/>
          </w:divBdr>
        </w:div>
      </w:divsChild>
    </w:div>
    <w:div w:id="333145584">
      <w:bodyDiv w:val="1"/>
      <w:marLeft w:val="0"/>
      <w:marRight w:val="0"/>
      <w:marTop w:val="0"/>
      <w:marBottom w:val="0"/>
      <w:divBdr>
        <w:top w:val="none" w:sz="0" w:space="0" w:color="auto"/>
        <w:left w:val="none" w:sz="0" w:space="0" w:color="auto"/>
        <w:bottom w:val="none" w:sz="0" w:space="0" w:color="auto"/>
        <w:right w:val="none" w:sz="0" w:space="0" w:color="auto"/>
      </w:divBdr>
    </w:div>
    <w:div w:id="1067219322">
      <w:bodyDiv w:val="1"/>
      <w:marLeft w:val="0"/>
      <w:marRight w:val="0"/>
      <w:marTop w:val="0"/>
      <w:marBottom w:val="0"/>
      <w:divBdr>
        <w:top w:val="none" w:sz="0" w:space="0" w:color="auto"/>
        <w:left w:val="none" w:sz="0" w:space="0" w:color="auto"/>
        <w:bottom w:val="none" w:sz="0" w:space="0" w:color="auto"/>
        <w:right w:val="none" w:sz="0" w:space="0" w:color="auto"/>
      </w:divBdr>
    </w:div>
    <w:div w:id="1098060821">
      <w:bodyDiv w:val="1"/>
      <w:marLeft w:val="0"/>
      <w:marRight w:val="0"/>
      <w:marTop w:val="0"/>
      <w:marBottom w:val="0"/>
      <w:divBdr>
        <w:top w:val="none" w:sz="0" w:space="0" w:color="auto"/>
        <w:left w:val="none" w:sz="0" w:space="0" w:color="auto"/>
        <w:bottom w:val="none" w:sz="0" w:space="0" w:color="auto"/>
        <w:right w:val="none" w:sz="0" w:space="0" w:color="auto"/>
      </w:divBdr>
    </w:div>
    <w:div w:id="2039042588">
      <w:bodyDiv w:val="1"/>
      <w:marLeft w:val="0"/>
      <w:marRight w:val="0"/>
      <w:marTop w:val="0"/>
      <w:marBottom w:val="0"/>
      <w:divBdr>
        <w:top w:val="none" w:sz="0" w:space="0" w:color="auto"/>
        <w:left w:val="none" w:sz="0" w:space="0" w:color="auto"/>
        <w:bottom w:val="none" w:sz="0" w:space="0" w:color="auto"/>
        <w:right w:val="none" w:sz="0" w:space="0" w:color="auto"/>
      </w:divBdr>
    </w:div>
    <w:div w:id="21442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A5CBF-6ED9-4370-BA3D-B757450B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1588</Words>
  <Characters>9056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TSkvortcova</dc:creator>
  <cp:lastModifiedBy>LiSA</cp:lastModifiedBy>
  <cp:revision>43</cp:revision>
  <cp:lastPrinted>2023-03-24T14:51:00Z</cp:lastPrinted>
  <dcterms:created xsi:type="dcterms:W3CDTF">2023-03-24T10:32:00Z</dcterms:created>
  <dcterms:modified xsi:type="dcterms:W3CDTF">2023-04-06T06:37:00Z</dcterms:modified>
</cp:coreProperties>
</file>