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E9" w:rsidRDefault="00B35DE9" w:rsidP="00B35DE9">
      <w:pPr>
        <w:pStyle w:val="a3"/>
        <w:spacing w:before="201"/>
        <w:ind w:left="927" w:right="916"/>
        <w:jc w:val="center"/>
      </w:pPr>
      <w:r>
        <w:t>Технический организатор — ООО «РУСМЕДИКАЛ ИВЕНТ»</w:t>
      </w:r>
    </w:p>
    <w:p w:rsidR="00B35DE9" w:rsidRDefault="00B35DE9" w:rsidP="00B35DE9">
      <w:pPr>
        <w:pStyle w:val="a3"/>
        <w:rPr>
          <w:sz w:val="26"/>
        </w:rPr>
      </w:pPr>
    </w:p>
    <w:p w:rsidR="00B35DE9" w:rsidRDefault="00B35DE9" w:rsidP="00B35DE9">
      <w:pPr>
        <w:pStyle w:val="1"/>
        <w:spacing w:before="227" w:line="275" w:lineRule="exact"/>
        <w:ind w:left="931" w:right="916"/>
      </w:pPr>
      <w:r>
        <w:t>Образовательное онлайн мероприятие</w:t>
      </w:r>
    </w:p>
    <w:p w:rsidR="00584C06" w:rsidRDefault="00584C06" w:rsidP="00584C06">
      <w:pPr>
        <w:spacing w:line="274" w:lineRule="exact"/>
        <w:ind w:left="921" w:right="916"/>
        <w:jc w:val="center"/>
        <w:rPr>
          <w:b/>
          <w:sz w:val="24"/>
        </w:rPr>
      </w:pPr>
      <w:r>
        <w:rPr>
          <w:b/>
          <w:sz w:val="24"/>
        </w:rPr>
        <w:t xml:space="preserve">КОНФЕРЕНЦИЯ </w:t>
      </w:r>
    </w:p>
    <w:p w:rsidR="00B35DE9" w:rsidRDefault="00D87264" w:rsidP="00584C06">
      <w:pPr>
        <w:spacing w:line="274" w:lineRule="exact"/>
        <w:ind w:left="921" w:right="916"/>
        <w:jc w:val="center"/>
        <w:rPr>
          <w:b/>
          <w:sz w:val="24"/>
        </w:rPr>
      </w:pPr>
      <w:r>
        <w:rPr>
          <w:b/>
          <w:sz w:val="24"/>
        </w:rPr>
        <w:t>«ГЭРБ и ожирение</w:t>
      </w:r>
      <w:r w:rsidR="00724628">
        <w:rPr>
          <w:b/>
          <w:sz w:val="24"/>
        </w:rPr>
        <w:t xml:space="preserve"> - пандемия </w:t>
      </w:r>
      <w:r w:rsidR="00724628">
        <w:rPr>
          <w:b/>
          <w:sz w:val="24"/>
          <w:lang w:val="en-US"/>
        </w:rPr>
        <w:t>XXI</w:t>
      </w:r>
      <w:r w:rsidR="00724628">
        <w:rPr>
          <w:b/>
          <w:sz w:val="24"/>
        </w:rPr>
        <w:t xml:space="preserve"> века</w:t>
      </w:r>
      <w:r w:rsidR="00B35DE9">
        <w:rPr>
          <w:b/>
          <w:sz w:val="24"/>
        </w:rPr>
        <w:t>»</w:t>
      </w:r>
    </w:p>
    <w:p w:rsidR="00B35DE9" w:rsidRDefault="00B35DE9" w:rsidP="00B35DE9">
      <w:pPr>
        <w:spacing w:line="274" w:lineRule="exact"/>
        <w:ind w:left="935" w:right="916"/>
        <w:jc w:val="center"/>
        <w:rPr>
          <w:b/>
          <w:sz w:val="24"/>
        </w:rPr>
      </w:pPr>
    </w:p>
    <w:p w:rsidR="00211CE6" w:rsidRDefault="00B35DE9" w:rsidP="00B35DE9">
      <w:pPr>
        <w:spacing w:line="453" w:lineRule="auto"/>
        <w:ind w:left="319" w:right="5259"/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 xml:space="preserve">: </w:t>
      </w:r>
      <w:r w:rsidR="00211CE6">
        <w:rPr>
          <w:sz w:val="24"/>
        </w:rPr>
        <w:t xml:space="preserve">19 </w:t>
      </w:r>
      <w:r w:rsidR="00D87264">
        <w:rPr>
          <w:sz w:val="24"/>
        </w:rPr>
        <w:t>марта</w:t>
      </w:r>
      <w:r w:rsidR="00211CE6">
        <w:rPr>
          <w:sz w:val="24"/>
        </w:rPr>
        <w:t xml:space="preserve"> </w:t>
      </w:r>
      <w:r w:rsidR="00445001">
        <w:rPr>
          <w:sz w:val="24"/>
        </w:rPr>
        <w:t>20</w:t>
      </w:r>
      <w:r w:rsidR="00211CE6">
        <w:rPr>
          <w:sz w:val="24"/>
        </w:rPr>
        <w:t xml:space="preserve">22 г. </w:t>
      </w:r>
    </w:p>
    <w:p w:rsidR="00B35DE9" w:rsidRDefault="00B35DE9" w:rsidP="00B35DE9">
      <w:pPr>
        <w:spacing w:line="453" w:lineRule="auto"/>
        <w:ind w:left="319" w:right="5259"/>
        <w:rPr>
          <w:b/>
          <w:sz w:val="24"/>
        </w:rPr>
      </w:pPr>
      <w:r>
        <w:rPr>
          <w:b/>
          <w:sz w:val="24"/>
        </w:rPr>
        <w:t xml:space="preserve">Сайт трансляции: </w:t>
      </w:r>
      <w:hyperlink r:id="rId5">
        <w:r>
          <w:rPr>
            <w:sz w:val="24"/>
          </w:rPr>
          <w:t>https://pediatrics.school/</w:t>
        </w:r>
      </w:hyperlink>
      <w:r>
        <w:rPr>
          <w:sz w:val="24"/>
        </w:rPr>
        <w:t xml:space="preserve"> </w:t>
      </w:r>
      <w:r>
        <w:rPr>
          <w:b/>
          <w:sz w:val="24"/>
        </w:rPr>
        <w:t>Образовательная цель</w:t>
      </w:r>
    </w:p>
    <w:p w:rsidR="00743A1D" w:rsidRDefault="002D08D9" w:rsidP="00A82250">
      <w:pPr>
        <w:pStyle w:val="a3"/>
        <w:spacing w:before="23"/>
        <w:ind w:left="319"/>
        <w:jc w:val="both"/>
        <w:rPr>
          <w:color w:val="000000"/>
        </w:rPr>
      </w:pPr>
      <w:r>
        <w:rPr>
          <w:color w:val="000000"/>
        </w:rPr>
        <w:t xml:space="preserve">В образовательной программе освещены </w:t>
      </w:r>
      <w:r w:rsidRPr="002D08D9">
        <w:rPr>
          <w:color w:val="000000"/>
        </w:rPr>
        <w:t>эти</w:t>
      </w:r>
      <w:r>
        <w:rPr>
          <w:color w:val="000000"/>
        </w:rPr>
        <w:t xml:space="preserve">ологические и патогенетические </w:t>
      </w:r>
      <w:r w:rsidRPr="002D08D9">
        <w:rPr>
          <w:color w:val="000000"/>
        </w:rPr>
        <w:t>факторы гастроэзофагеаль</w:t>
      </w:r>
      <w:r>
        <w:rPr>
          <w:color w:val="000000"/>
        </w:rPr>
        <w:t xml:space="preserve">ной рефлюксной болезни (ГЭРБ) у детей. </w:t>
      </w:r>
      <w:r w:rsidR="00743A1D">
        <w:rPr>
          <w:color w:val="000000"/>
        </w:rPr>
        <w:t>О</w:t>
      </w:r>
      <w:r w:rsidR="00743A1D" w:rsidRPr="002D08D9">
        <w:rPr>
          <w:color w:val="000000"/>
        </w:rPr>
        <w:t>бсужд</w:t>
      </w:r>
      <w:r w:rsidR="00743A1D">
        <w:rPr>
          <w:color w:val="000000"/>
        </w:rPr>
        <w:t>ены особенности</w:t>
      </w:r>
      <w:r w:rsidR="00743A1D" w:rsidRPr="002D08D9">
        <w:rPr>
          <w:color w:val="000000"/>
        </w:rPr>
        <w:t xml:space="preserve"> клиническ</w:t>
      </w:r>
      <w:r w:rsidR="00743A1D">
        <w:rPr>
          <w:color w:val="000000"/>
        </w:rPr>
        <w:t>ой картины</w:t>
      </w:r>
      <w:r w:rsidR="00743A1D" w:rsidRPr="002D08D9">
        <w:rPr>
          <w:color w:val="000000"/>
        </w:rPr>
        <w:t>, «маски» и осложнения</w:t>
      </w:r>
      <w:r w:rsidR="00743A1D">
        <w:rPr>
          <w:color w:val="000000"/>
        </w:rPr>
        <w:t xml:space="preserve"> ГЭРБ у детей разных возрастных групп. Рассмотрены </w:t>
      </w:r>
      <w:r w:rsidR="00743A1D" w:rsidRPr="002D08D9">
        <w:rPr>
          <w:color w:val="000000"/>
        </w:rPr>
        <w:t>возможности ра</w:t>
      </w:r>
      <w:r w:rsidR="00743A1D">
        <w:rPr>
          <w:color w:val="000000"/>
        </w:rPr>
        <w:t>зличных методов диагностики, включая рентгенологические и эндоскопические методы.</w:t>
      </w:r>
      <w:r w:rsidR="00743A1D" w:rsidRPr="002D08D9">
        <w:rPr>
          <w:color w:val="000000"/>
        </w:rPr>
        <w:t xml:space="preserve"> </w:t>
      </w:r>
    </w:p>
    <w:p w:rsidR="00724628" w:rsidRPr="002D08D9" w:rsidRDefault="002D08D9" w:rsidP="00A82250">
      <w:pPr>
        <w:pStyle w:val="a3"/>
        <w:spacing w:before="23"/>
        <w:ind w:left="319"/>
        <w:jc w:val="both"/>
        <w:rPr>
          <w:color w:val="000000"/>
        </w:rPr>
      </w:pPr>
      <w:r>
        <w:rPr>
          <w:color w:val="000000"/>
        </w:rPr>
        <w:t xml:space="preserve">Особое внимание </w:t>
      </w:r>
      <w:r w:rsidR="00A82250">
        <w:rPr>
          <w:color w:val="000000"/>
        </w:rPr>
        <w:t>уделено роли</w:t>
      </w:r>
      <w:r>
        <w:rPr>
          <w:color w:val="000000"/>
        </w:rPr>
        <w:t xml:space="preserve"> </w:t>
      </w:r>
      <w:r w:rsidR="00743A1D">
        <w:rPr>
          <w:color w:val="000000"/>
        </w:rPr>
        <w:t xml:space="preserve">вредных </w:t>
      </w:r>
      <w:r w:rsidR="00743A1D" w:rsidRPr="002D08D9">
        <w:rPr>
          <w:color w:val="000000"/>
        </w:rPr>
        <w:t>пищевы</w:t>
      </w:r>
      <w:r w:rsidR="00743A1D">
        <w:rPr>
          <w:color w:val="000000"/>
        </w:rPr>
        <w:t>х привычек</w:t>
      </w:r>
      <w:r w:rsidR="00743A1D" w:rsidRPr="002D08D9">
        <w:rPr>
          <w:color w:val="000000"/>
        </w:rPr>
        <w:t xml:space="preserve"> </w:t>
      </w:r>
      <w:r w:rsidR="002B6482">
        <w:rPr>
          <w:color w:val="000000"/>
        </w:rPr>
        <w:t>в</w:t>
      </w:r>
      <w:r w:rsidRPr="002D08D9">
        <w:rPr>
          <w:color w:val="000000"/>
        </w:rPr>
        <w:t xml:space="preserve"> развити</w:t>
      </w:r>
      <w:r w:rsidR="002B6482">
        <w:rPr>
          <w:color w:val="000000"/>
        </w:rPr>
        <w:t>и</w:t>
      </w:r>
      <w:r w:rsidRPr="002D08D9">
        <w:rPr>
          <w:color w:val="000000"/>
        </w:rPr>
        <w:t xml:space="preserve"> ГЭРБ</w:t>
      </w:r>
      <w:r w:rsidR="00743A1D">
        <w:rPr>
          <w:color w:val="000000"/>
        </w:rPr>
        <w:t xml:space="preserve"> и ожирения</w:t>
      </w:r>
      <w:r w:rsidRPr="002D08D9">
        <w:rPr>
          <w:color w:val="000000"/>
        </w:rPr>
        <w:t xml:space="preserve">. </w:t>
      </w:r>
      <w:r w:rsidR="00E717FF">
        <w:rPr>
          <w:color w:val="000000"/>
        </w:rPr>
        <w:t>П</w:t>
      </w:r>
      <w:r w:rsidR="00BC764E">
        <w:rPr>
          <w:color w:val="000000"/>
        </w:rPr>
        <w:t>редставлен</w:t>
      </w:r>
      <w:r w:rsidR="00724628" w:rsidRPr="00724628">
        <w:rPr>
          <w:color w:val="000000"/>
        </w:rPr>
        <w:t xml:space="preserve"> междисциплинарн</w:t>
      </w:r>
      <w:r w:rsidR="00BC764E">
        <w:rPr>
          <w:color w:val="000000"/>
        </w:rPr>
        <w:t>ый</w:t>
      </w:r>
      <w:r w:rsidR="00724628" w:rsidRPr="00724628">
        <w:rPr>
          <w:color w:val="000000"/>
        </w:rPr>
        <w:t xml:space="preserve"> по</w:t>
      </w:r>
      <w:r w:rsidR="005D70F6">
        <w:rPr>
          <w:color w:val="000000"/>
        </w:rPr>
        <w:t>дход детских гастроэнтерологов и</w:t>
      </w:r>
      <w:r w:rsidR="00724628" w:rsidRPr="00724628">
        <w:rPr>
          <w:color w:val="000000"/>
        </w:rPr>
        <w:t xml:space="preserve"> </w:t>
      </w:r>
      <w:r w:rsidR="00A82250" w:rsidRPr="00724628">
        <w:rPr>
          <w:color w:val="000000"/>
        </w:rPr>
        <w:t xml:space="preserve">эндокринологов </w:t>
      </w:r>
      <w:r w:rsidR="00A82250">
        <w:rPr>
          <w:color w:val="000000"/>
        </w:rPr>
        <w:t>в</w:t>
      </w:r>
      <w:r w:rsidR="005D70F6">
        <w:rPr>
          <w:color w:val="000000"/>
        </w:rPr>
        <w:t xml:space="preserve"> лечении детей с сочетанной патологией. </w:t>
      </w:r>
    </w:p>
    <w:p w:rsidR="002D08D9" w:rsidRPr="002D08D9" w:rsidRDefault="002D08D9" w:rsidP="00A82250">
      <w:pPr>
        <w:pStyle w:val="a3"/>
        <w:spacing w:before="23"/>
        <w:ind w:left="319"/>
        <w:jc w:val="both"/>
        <w:rPr>
          <w:color w:val="000000"/>
        </w:rPr>
      </w:pPr>
      <w:r w:rsidRPr="002D08D9">
        <w:rPr>
          <w:color w:val="000000"/>
        </w:rPr>
        <w:t>Всесторонне обсужд</w:t>
      </w:r>
      <w:r w:rsidR="002B6482">
        <w:rPr>
          <w:color w:val="000000"/>
        </w:rPr>
        <w:t>ены</w:t>
      </w:r>
      <w:r w:rsidRPr="002D08D9">
        <w:rPr>
          <w:color w:val="000000"/>
        </w:rPr>
        <w:t xml:space="preserve"> эффективность </w:t>
      </w:r>
      <w:r w:rsidR="002B6482">
        <w:rPr>
          <w:color w:val="000000"/>
        </w:rPr>
        <w:t xml:space="preserve">диетотерапии, </w:t>
      </w:r>
      <w:r w:rsidRPr="002D08D9">
        <w:rPr>
          <w:color w:val="000000"/>
        </w:rPr>
        <w:t>современных м</w:t>
      </w:r>
      <w:r w:rsidR="002B6482">
        <w:rPr>
          <w:color w:val="000000"/>
        </w:rPr>
        <w:t>етодов фармакотерапии</w:t>
      </w:r>
      <w:r w:rsidR="005D70F6">
        <w:rPr>
          <w:color w:val="000000"/>
        </w:rPr>
        <w:t>, а также показания для хирургического лечения.</w:t>
      </w:r>
    </w:p>
    <w:p w:rsidR="00254725" w:rsidRPr="00781B72" w:rsidRDefault="00254725" w:rsidP="00A82250">
      <w:pPr>
        <w:ind w:left="319"/>
        <w:jc w:val="both"/>
      </w:pPr>
      <w:r>
        <w:rPr>
          <w:sz w:val="24"/>
          <w:szCs w:val="24"/>
        </w:rPr>
        <w:t>Представлен разбор</w:t>
      </w:r>
      <w:r w:rsidRPr="00781B72">
        <w:rPr>
          <w:sz w:val="24"/>
          <w:szCs w:val="24"/>
        </w:rPr>
        <w:t xml:space="preserve"> клинически</w:t>
      </w:r>
      <w:r>
        <w:rPr>
          <w:sz w:val="24"/>
          <w:szCs w:val="24"/>
        </w:rPr>
        <w:t>х случаев.</w:t>
      </w:r>
    </w:p>
    <w:p w:rsidR="00254725" w:rsidRDefault="00254725" w:rsidP="00A82250">
      <w:pPr>
        <w:ind w:left="319"/>
        <w:jc w:val="both"/>
        <w:rPr>
          <w:sz w:val="24"/>
          <w:szCs w:val="24"/>
        </w:rPr>
      </w:pPr>
    </w:p>
    <w:p w:rsidR="005D70F6" w:rsidRDefault="00B35DE9" w:rsidP="00A82250">
      <w:pPr>
        <w:ind w:left="319"/>
        <w:jc w:val="both"/>
        <w:rPr>
          <w:sz w:val="24"/>
          <w:szCs w:val="24"/>
        </w:rPr>
      </w:pPr>
      <w:r w:rsidRPr="00781B72">
        <w:rPr>
          <w:sz w:val="24"/>
          <w:szCs w:val="24"/>
        </w:rPr>
        <w:t xml:space="preserve">Целью мероприятия является совершенствование диагностики, лечения и профилактики </w:t>
      </w:r>
      <w:r w:rsidR="00A82250">
        <w:rPr>
          <w:color w:val="000000"/>
        </w:rPr>
        <w:t>гастроэзофаге</w:t>
      </w:r>
      <w:r w:rsidR="00D87264">
        <w:rPr>
          <w:color w:val="000000"/>
        </w:rPr>
        <w:t>альной рефлюксной болезни</w:t>
      </w:r>
      <w:r w:rsidR="005D70F6">
        <w:rPr>
          <w:color w:val="000000"/>
        </w:rPr>
        <w:t xml:space="preserve"> и ожирения у детей</w:t>
      </w:r>
      <w:r w:rsidRPr="00781B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5DE9" w:rsidRDefault="00B35DE9" w:rsidP="00A82250">
      <w:pPr>
        <w:pStyle w:val="a3"/>
        <w:spacing w:before="23"/>
        <w:ind w:left="319" w:right="303"/>
        <w:jc w:val="both"/>
      </w:pPr>
    </w:p>
    <w:p w:rsidR="005D70F6" w:rsidRPr="005D70F6" w:rsidRDefault="005D70F6" w:rsidP="00A82250">
      <w:pPr>
        <w:ind w:left="284"/>
        <w:jc w:val="both"/>
        <w:rPr>
          <w:sz w:val="24"/>
          <w:szCs w:val="24"/>
        </w:rPr>
      </w:pPr>
      <w:r w:rsidRPr="005D70F6">
        <w:rPr>
          <w:sz w:val="24"/>
          <w:szCs w:val="24"/>
        </w:rPr>
        <w:t>По итогам образовательно</w:t>
      </w:r>
      <w:r w:rsidR="006F3DD6" w:rsidRPr="001A1D7F">
        <w:rPr>
          <w:sz w:val="24"/>
          <w:szCs w:val="24"/>
        </w:rPr>
        <w:t>го мероприятия</w:t>
      </w:r>
      <w:r w:rsidRPr="005D70F6">
        <w:rPr>
          <w:sz w:val="24"/>
          <w:szCs w:val="24"/>
        </w:rPr>
        <w:t xml:space="preserve"> участники смогут:</w:t>
      </w:r>
    </w:p>
    <w:p w:rsidR="005D70F6" w:rsidRPr="005D70F6" w:rsidRDefault="005D70F6" w:rsidP="00A8225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5D70F6">
        <w:rPr>
          <w:sz w:val="24"/>
          <w:szCs w:val="24"/>
        </w:rPr>
        <w:t xml:space="preserve">грамотно планировать обследование </w:t>
      </w:r>
      <w:r w:rsidR="00BC764E" w:rsidRPr="001A1D7F">
        <w:rPr>
          <w:sz w:val="24"/>
          <w:szCs w:val="24"/>
        </w:rPr>
        <w:t>детей</w:t>
      </w:r>
      <w:r w:rsidRPr="005D70F6">
        <w:rPr>
          <w:sz w:val="24"/>
          <w:szCs w:val="24"/>
        </w:rPr>
        <w:t xml:space="preserve"> с </w:t>
      </w:r>
      <w:r w:rsidR="00254725" w:rsidRPr="001A1D7F">
        <w:rPr>
          <w:sz w:val="24"/>
          <w:szCs w:val="24"/>
        </w:rPr>
        <w:t>заболеваниями верхних отделов пищеварительного тракта, в том числе коморбидных пациентов</w:t>
      </w:r>
      <w:r w:rsidRPr="005D70F6">
        <w:rPr>
          <w:sz w:val="24"/>
          <w:szCs w:val="24"/>
        </w:rPr>
        <w:t xml:space="preserve">; </w:t>
      </w:r>
    </w:p>
    <w:p w:rsidR="005D70F6" w:rsidRPr="005D70F6" w:rsidRDefault="005D70F6" w:rsidP="00A8225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5D70F6">
        <w:rPr>
          <w:sz w:val="24"/>
          <w:szCs w:val="24"/>
        </w:rPr>
        <w:t>определять оптимальную тактику консервативного лечения детей с соответствующей патологией;</w:t>
      </w:r>
    </w:p>
    <w:p w:rsidR="005D70F6" w:rsidRPr="005D70F6" w:rsidRDefault="005D70F6" w:rsidP="00A8225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5D70F6">
        <w:rPr>
          <w:sz w:val="24"/>
          <w:szCs w:val="24"/>
        </w:rPr>
        <w:t xml:space="preserve">определять </w:t>
      </w:r>
      <w:r w:rsidR="00BC764E" w:rsidRPr="001A1D7F">
        <w:rPr>
          <w:sz w:val="24"/>
          <w:szCs w:val="24"/>
        </w:rPr>
        <w:t xml:space="preserve">показания </w:t>
      </w:r>
      <w:r w:rsidRPr="005D70F6">
        <w:rPr>
          <w:sz w:val="24"/>
          <w:szCs w:val="24"/>
        </w:rPr>
        <w:t>хирургической коррекции патологических состояний;</w:t>
      </w:r>
    </w:p>
    <w:p w:rsidR="00254725" w:rsidRPr="001A1D7F" w:rsidRDefault="005D70F6" w:rsidP="00A8225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5D70F6">
        <w:rPr>
          <w:sz w:val="24"/>
          <w:szCs w:val="24"/>
        </w:rPr>
        <w:t>определять оптимальный алгор</w:t>
      </w:r>
      <w:r w:rsidR="00A82250">
        <w:rPr>
          <w:sz w:val="24"/>
          <w:szCs w:val="24"/>
        </w:rPr>
        <w:t>и</w:t>
      </w:r>
      <w:r w:rsidRPr="005D70F6">
        <w:rPr>
          <w:sz w:val="24"/>
          <w:szCs w:val="24"/>
        </w:rPr>
        <w:t>тм ведения пациентов;</w:t>
      </w:r>
    </w:p>
    <w:p w:rsidR="005D70F6" w:rsidRPr="001A1D7F" w:rsidRDefault="005D70F6" w:rsidP="00A8225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1A1D7F">
        <w:rPr>
          <w:sz w:val="24"/>
          <w:szCs w:val="24"/>
        </w:rPr>
        <w:t>осуществлять контроль эффективности реализуемых лечебных мероприятий.</w:t>
      </w:r>
    </w:p>
    <w:p w:rsidR="00254725" w:rsidRPr="001A1D7F" w:rsidRDefault="00254725" w:rsidP="00B35DE9">
      <w:pPr>
        <w:pStyle w:val="a3"/>
        <w:spacing w:before="23"/>
        <w:ind w:left="319" w:right="303"/>
        <w:jc w:val="both"/>
        <w:rPr>
          <w:b/>
        </w:rPr>
      </w:pPr>
    </w:p>
    <w:p w:rsidR="00B35DE9" w:rsidRPr="00011D31" w:rsidRDefault="00B35DE9" w:rsidP="00B35DE9">
      <w:pPr>
        <w:pStyle w:val="a3"/>
        <w:spacing w:before="23"/>
        <w:ind w:left="319" w:right="303"/>
        <w:jc w:val="both"/>
        <w:rPr>
          <w:b/>
        </w:rPr>
      </w:pPr>
      <w:r w:rsidRPr="00011D31">
        <w:rPr>
          <w:b/>
        </w:rPr>
        <w:t xml:space="preserve">РУКОВОДИТЕЛЬ </w:t>
      </w:r>
      <w:r w:rsidR="000F09CD">
        <w:rPr>
          <w:b/>
        </w:rPr>
        <w:t xml:space="preserve">НАУЧНОЙ ПРОГРАММЫ </w:t>
      </w:r>
    </w:p>
    <w:p w:rsidR="00B35DE9" w:rsidRDefault="00B35DE9" w:rsidP="00B35DE9">
      <w:pPr>
        <w:pStyle w:val="a3"/>
        <w:spacing w:before="23"/>
        <w:ind w:left="319" w:right="303"/>
        <w:jc w:val="both"/>
      </w:pPr>
    </w:p>
    <w:p w:rsidR="00B35DE9" w:rsidRDefault="00B35DE9" w:rsidP="00A82250">
      <w:pPr>
        <w:pStyle w:val="a3"/>
        <w:ind w:left="284"/>
        <w:jc w:val="both"/>
      </w:pPr>
      <w:r w:rsidRPr="00011D31">
        <w:rPr>
          <w:b/>
        </w:rPr>
        <w:t>Ипатова Мария Георгиевна,</w:t>
      </w:r>
      <w:r w:rsidR="00527CAF">
        <w:t xml:space="preserve"> к.м.</w:t>
      </w:r>
      <w:r w:rsidRPr="00011D31">
        <w:t>н., руководитель Центра лечения аномалий развития и заболеваний гепатобилиарной системы у детей, врач-гастроэнтеролог ГБУЗ «ДГКБ им. Н. Ф. Филатова ДЗМ», доцент кафедры госпитальной педиатрии им. В.А. Таболина ФГАОУ ВО РНИМУ им. Н.И. Пирогова Минздрава России</w:t>
      </w:r>
    </w:p>
    <w:p w:rsidR="00B35DE9" w:rsidRDefault="00B35DE9" w:rsidP="00A82250">
      <w:pPr>
        <w:pStyle w:val="a3"/>
        <w:ind w:left="284"/>
        <w:jc w:val="both"/>
        <w:rPr>
          <w:sz w:val="26"/>
        </w:rPr>
      </w:pPr>
    </w:p>
    <w:p w:rsidR="00B35DE9" w:rsidRPr="00BC764E" w:rsidRDefault="00B35DE9" w:rsidP="00A82250">
      <w:pPr>
        <w:pStyle w:val="a3"/>
        <w:ind w:left="284"/>
        <w:jc w:val="both"/>
        <w:rPr>
          <w:b/>
        </w:rPr>
      </w:pPr>
      <w:r w:rsidRPr="00BC764E">
        <w:rPr>
          <w:b/>
        </w:rPr>
        <w:t>ЛЕКТОРЫ</w:t>
      </w:r>
    </w:p>
    <w:p w:rsidR="00B35DE9" w:rsidRPr="00BC764E" w:rsidRDefault="00B35DE9" w:rsidP="00A82250">
      <w:pPr>
        <w:pStyle w:val="a3"/>
        <w:jc w:val="both"/>
      </w:pPr>
    </w:p>
    <w:p w:rsidR="00BC764E" w:rsidRPr="00BC764E" w:rsidRDefault="00BC764E" w:rsidP="00A82250">
      <w:pPr>
        <w:pStyle w:val="a3"/>
        <w:ind w:left="284"/>
        <w:jc w:val="both"/>
        <w:rPr>
          <w:bCs/>
        </w:rPr>
      </w:pPr>
      <w:r w:rsidRPr="00BC764E">
        <w:rPr>
          <w:b/>
          <w:bCs/>
        </w:rPr>
        <w:t xml:space="preserve">Разумовский Александр Юрьевич, </w:t>
      </w:r>
      <w:r w:rsidR="00527CAF">
        <w:rPr>
          <w:bCs/>
        </w:rPr>
        <w:t>член–корреспондент РАН, д.м.</w:t>
      </w:r>
      <w:r w:rsidRPr="00BC764E">
        <w:rPr>
          <w:bCs/>
        </w:rPr>
        <w:t>н., профессор</w:t>
      </w:r>
      <w:r w:rsidRPr="00BC764E">
        <w:t xml:space="preserve">, </w:t>
      </w:r>
      <w:r w:rsidRPr="00BC764E">
        <w:rPr>
          <w:bCs/>
        </w:rPr>
        <w:t xml:space="preserve">главный внештатный детский хирург Департамента здравоохранения города Москвы, заведующий кафедрой детской хирургии ФГАОУ ВО РНИМУ им. Н.И. Пирогова МЗ </w:t>
      </w:r>
      <w:r w:rsidRPr="00BC764E">
        <w:rPr>
          <w:bCs/>
        </w:rPr>
        <w:lastRenderedPageBreak/>
        <w:t xml:space="preserve">РФ, заведующий отделением детской торакальной хирургии ГБУЗ «ДГКБ им. Н. Ф. Филатова ДЗМ» </w:t>
      </w:r>
    </w:p>
    <w:p w:rsidR="00BC764E" w:rsidRDefault="00BC764E" w:rsidP="001A1D7F">
      <w:pPr>
        <w:pStyle w:val="a3"/>
        <w:ind w:left="284"/>
        <w:jc w:val="both"/>
        <w:rPr>
          <w:b/>
        </w:rPr>
      </w:pPr>
    </w:p>
    <w:p w:rsidR="00BC764E" w:rsidRPr="00445001" w:rsidRDefault="00BC764E" w:rsidP="001A1D7F">
      <w:pPr>
        <w:ind w:left="284"/>
        <w:jc w:val="both"/>
        <w:rPr>
          <w:sz w:val="24"/>
          <w:szCs w:val="24"/>
        </w:rPr>
      </w:pPr>
      <w:r w:rsidRPr="00445001">
        <w:rPr>
          <w:b/>
          <w:sz w:val="24"/>
          <w:szCs w:val="24"/>
        </w:rPr>
        <w:t>Лохматов Максим Михайлович</w:t>
      </w:r>
      <w:r w:rsidRPr="00445001">
        <w:rPr>
          <w:sz w:val="24"/>
          <w:szCs w:val="24"/>
        </w:rPr>
        <w:t xml:space="preserve">, д.м.н., заведующий отделением эндоскопических исследований ФГАУ «НМИЦ здоровья детей» Минздрава России, профессор кафедры детской хирургии и урологии-андрологии им. Л.П. Александрова Клинического института детского </w:t>
      </w:r>
      <w:r w:rsidR="00A82250" w:rsidRPr="00445001">
        <w:rPr>
          <w:sz w:val="24"/>
          <w:szCs w:val="24"/>
        </w:rPr>
        <w:t>здоровья ФГАОУ</w:t>
      </w:r>
      <w:r w:rsidRPr="00445001">
        <w:rPr>
          <w:sz w:val="24"/>
          <w:szCs w:val="24"/>
        </w:rPr>
        <w:t xml:space="preserve"> ВО Первый МГМУ им. И.М. Сеченова Минздрава России, г.</w:t>
      </w:r>
      <w:r w:rsidR="00527CAF">
        <w:rPr>
          <w:sz w:val="24"/>
          <w:szCs w:val="24"/>
        </w:rPr>
        <w:t xml:space="preserve"> </w:t>
      </w:r>
      <w:r w:rsidRPr="00445001">
        <w:rPr>
          <w:sz w:val="24"/>
          <w:szCs w:val="24"/>
        </w:rPr>
        <w:t>Москва</w:t>
      </w:r>
    </w:p>
    <w:p w:rsidR="00BC764E" w:rsidRDefault="00BC764E" w:rsidP="001A1D7F">
      <w:pPr>
        <w:pStyle w:val="a3"/>
        <w:ind w:left="284"/>
        <w:jc w:val="both"/>
        <w:rPr>
          <w:b/>
        </w:rPr>
      </w:pPr>
    </w:p>
    <w:p w:rsidR="00254725" w:rsidRPr="00BC764E" w:rsidRDefault="00B35DE9" w:rsidP="001A1D7F">
      <w:pPr>
        <w:pStyle w:val="a3"/>
        <w:ind w:left="284"/>
        <w:jc w:val="both"/>
      </w:pPr>
      <w:r w:rsidRPr="00BC764E">
        <w:rPr>
          <w:b/>
        </w:rPr>
        <w:t>Ипатова Мария Георгиевна,</w:t>
      </w:r>
      <w:r w:rsidR="00527CAF">
        <w:t xml:space="preserve"> к.м.</w:t>
      </w:r>
      <w:r w:rsidRPr="00BC764E">
        <w:t>н., руководитель Центра лечения аномалий развития и заболеваний гепатобилиарной системы у детей, врач-гастроэнтеролог ГБУЗ «ДГКБ им. Н. Ф. Филатова ДЗМ», доцент кафедры госпитальной педиатрии им. В.А. Таболина ФГАОУ ВО РНИМУ им. Н.И. Пирогова Минздрава России</w:t>
      </w:r>
    </w:p>
    <w:p w:rsidR="00254725" w:rsidRPr="00BC764E" w:rsidRDefault="00254725" w:rsidP="001A1D7F">
      <w:pPr>
        <w:pStyle w:val="a3"/>
        <w:ind w:left="284"/>
        <w:jc w:val="both"/>
        <w:rPr>
          <w:b/>
          <w:bCs/>
        </w:rPr>
      </w:pPr>
    </w:p>
    <w:p w:rsidR="00254725" w:rsidRPr="00BC764E" w:rsidRDefault="00254725" w:rsidP="001A1D7F">
      <w:pPr>
        <w:pStyle w:val="a3"/>
        <w:ind w:left="284"/>
        <w:jc w:val="both"/>
        <w:rPr>
          <w:bCs/>
        </w:rPr>
      </w:pPr>
      <w:r w:rsidRPr="00BC764E">
        <w:rPr>
          <w:b/>
          <w:bCs/>
        </w:rPr>
        <w:t xml:space="preserve">Куликова Надежда Владимировна, </w:t>
      </w:r>
      <w:r w:rsidRPr="00BC764E">
        <w:rPr>
          <w:bCs/>
        </w:rPr>
        <w:t>врач-хирург</w:t>
      </w:r>
      <w:r w:rsidRPr="00BC764E">
        <w:t xml:space="preserve"> </w:t>
      </w:r>
      <w:r w:rsidRPr="00BC764E">
        <w:rPr>
          <w:bCs/>
        </w:rPr>
        <w:t>отделения детской торакальной хирургии ГБУЗ «ДГКБ им. Н. Ф. Филатова ДЗМ»</w:t>
      </w:r>
    </w:p>
    <w:p w:rsidR="00584C06" w:rsidRPr="00BC764E" w:rsidRDefault="00584C06" w:rsidP="001A1D7F">
      <w:pPr>
        <w:pStyle w:val="a3"/>
        <w:jc w:val="both"/>
        <w:rPr>
          <w:color w:val="000000" w:themeColor="text1"/>
        </w:rPr>
      </w:pPr>
    </w:p>
    <w:p w:rsidR="00584C06" w:rsidRPr="00BC764E" w:rsidRDefault="00584C06" w:rsidP="001A1D7F">
      <w:pPr>
        <w:pStyle w:val="a3"/>
        <w:ind w:left="284"/>
        <w:jc w:val="both"/>
        <w:rPr>
          <w:b/>
          <w:color w:val="000000" w:themeColor="text1"/>
        </w:rPr>
      </w:pPr>
      <w:r w:rsidRPr="00BC764E">
        <w:rPr>
          <w:b/>
          <w:color w:val="000000" w:themeColor="text1"/>
        </w:rPr>
        <w:t>Блох Софья Павловна</w:t>
      </w:r>
      <w:r w:rsidRPr="00BC764E">
        <w:rPr>
          <w:color w:val="000000" w:themeColor="text1"/>
          <w:shd w:val="clear" w:color="auto" w:fill="FFFFFF"/>
        </w:rPr>
        <w:t>, врач-эндокринолог ДГКБ им.</w:t>
      </w:r>
      <w:r w:rsidR="00527CAF">
        <w:rPr>
          <w:color w:val="000000" w:themeColor="text1"/>
          <w:shd w:val="clear" w:color="auto" w:fill="FFFFFF"/>
        </w:rPr>
        <w:t xml:space="preserve"> </w:t>
      </w:r>
      <w:r w:rsidRPr="00BC764E">
        <w:rPr>
          <w:color w:val="000000" w:themeColor="text1"/>
          <w:shd w:val="clear" w:color="auto" w:fill="FFFFFF"/>
        </w:rPr>
        <w:t>Н.Ф.</w:t>
      </w:r>
      <w:r w:rsidR="00527CAF">
        <w:rPr>
          <w:color w:val="000000" w:themeColor="text1"/>
          <w:shd w:val="clear" w:color="auto" w:fill="FFFFFF"/>
        </w:rPr>
        <w:t xml:space="preserve"> </w:t>
      </w:r>
      <w:r w:rsidRPr="00BC764E">
        <w:rPr>
          <w:color w:val="000000" w:themeColor="text1"/>
          <w:shd w:val="clear" w:color="auto" w:fill="FFFFFF"/>
        </w:rPr>
        <w:t>Филатова, главный специалист</w:t>
      </w:r>
      <w:r w:rsidR="00254725" w:rsidRPr="00BC764E">
        <w:rPr>
          <w:color w:val="000000" w:themeColor="text1"/>
          <w:shd w:val="clear" w:color="auto" w:fill="FFFFFF"/>
        </w:rPr>
        <w:t>, куратор эндокринологического</w:t>
      </w:r>
      <w:r w:rsidRPr="00BC764E">
        <w:rPr>
          <w:color w:val="000000" w:themeColor="text1"/>
          <w:shd w:val="clear" w:color="auto" w:fill="FFFFFF"/>
        </w:rPr>
        <w:t xml:space="preserve"> направления в клинике «Семейная» и «</w:t>
      </w:r>
      <w:proofErr w:type="spellStart"/>
      <w:r w:rsidRPr="00BC764E">
        <w:rPr>
          <w:color w:val="000000" w:themeColor="text1"/>
          <w:shd w:val="clear" w:color="auto" w:fill="FFFFFF"/>
          <w:lang w:val="en-US"/>
        </w:rPr>
        <w:t>Docdeti</w:t>
      </w:r>
      <w:proofErr w:type="spellEnd"/>
      <w:r w:rsidRPr="00BC764E">
        <w:rPr>
          <w:color w:val="000000" w:themeColor="text1"/>
          <w:shd w:val="clear" w:color="auto" w:fill="FFFFFF"/>
        </w:rPr>
        <w:t>».</w:t>
      </w:r>
    </w:p>
    <w:p w:rsidR="00D87264" w:rsidRPr="00BC764E" w:rsidRDefault="00D87264" w:rsidP="001A1D7F">
      <w:pPr>
        <w:pStyle w:val="a3"/>
        <w:spacing w:before="10"/>
        <w:jc w:val="both"/>
      </w:pPr>
    </w:p>
    <w:p w:rsidR="00D87264" w:rsidRPr="00BC764E" w:rsidRDefault="00D87264" w:rsidP="00B35DE9">
      <w:pPr>
        <w:pStyle w:val="a3"/>
        <w:spacing w:before="10"/>
      </w:pPr>
    </w:p>
    <w:p w:rsidR="00B35DE9" w:rsidRDefault="00B35DE9" w:rsidP="00B35DE9">
      <w:pPr>
        <w:pStyle w:val="1"/>
        <w:spacing w:before="90"/>
        <w:jc w:val="left"/>
      </w:pPr>
      <w:r>
        <w:t>НАУЧНАЯ ПРОГРАММА</w:t>
      </w:r>
    </w:p>
    <w:p w:rsidR="00B35DE9" w:rsidRDefault="00B35DE9" w:rsidP="00B35DE9">
      <w:pPr>
        <w:pStyle w:val="a3"/>
        <w:spacing w:before="5"/>
        <w:rPr>
          <w:b/>
          <w:sz w:val="21"/>
        </w:rPr>
      </w:pPr>
    </w:p>
    <w:tbl>
      <w:tblPr>
        <w:tblStyle w:val="TableNormal"/>
        <w:tblW w:w="9279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7771"/>
      </w:tblGrid>
      <w:tr w:rsidR="00B35DE9" w:rsidTr="00726B33">
        <w:trPr>
          <w:trHeight w:val="474"/>
        </w:trPr>
        <w:tc>
          <w:tcPr>
            <w:tcW w:w="1508" w:type="dxa"/>
          </w:tcPr>
          <w:p w:rsidR="00B35DE9" w:rsidRDefault="00B35DE9" w:rsidP="00DC1E5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10:00–11:00</w:t>
            </w:r>
          </w:p>
        </w:tc>
        <w:tc>
          <w:tcPr>
            <w:tcW w:w="7771" w:type="dxa"/>
          </w:tcPr>
          <w:p w:rsidR="00B35DE9" w:rsidRPr="000F09CD" w:rsidRDefault="00527CAF" w:rsidP="00DC1E5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Регистрация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участников</w:t>
            </w:r>
            <w:proofErr w:type="spellEnd"/>
          </w:p>
        </w:tc>
      </w:tr>
      <w:tr w:rsidR="00B35DE9" w:rsidTr="00726B33">
        <w:trPr>
          <w:trHeight w:val="1108"/>
        </w:trPr>
        <w:tc>
          <w:tcPr>
            <w:tcW w:w="1508" w:type="dxa"/>
          </w:tcPr>
          <w:p w:rsidR="00B35DE9" w:rsidRDefault="00B35DE9" w:rsidP="00DC1E5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11:00–11:10</w:t>
            </w:r>
          </w:p>
        </w:tc>
        <w:tc>
          <w:tcPr>
            <w:tcW w:w="7771" w:type="dxa"/>
          </w:tcPr>
          <w:p w:rsidR="00B35DE9" w:rsidRPr="00B35DE9" w:rsidRDefault="00B35DE9" w:rsidP="00DC1E53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B35DE9">
              <w:rPr>
                <w:b/>
                <w:sz w:val="24"/>
                <w:lang w:val="ru-RU"/>
              </w:rPr>
              <w:t>Приветственное слово</w:t>
            </w:r>
          </w:p>
          <w:p w:rsidR="00B35DE9" w:rsidRPr="00B35DE9" w:rsidRDefault="00B35DE9" w:rsidP="00DC1E53">
            <w:pPr>
              <w:pStyle w:val="TableParagraph"/>
              <w:spacing w:before="7"/>
              <w:ind w:left="0"/>
              <w:rPr>
                <w:b/>
                <w:sz w:val="23"/>
                <w:lang w:val="ru-RU"/>
              </w:rPr>
            </w:pPr>
          </w:p>
          <w:p w:rsidR="00B35DE9" w:rsidRPr="00B35DE9" w:rsidRDefault="00B35DE9" w:rsidP="00DC1E53">
            <w:pPr>
              <w:pStyle w:val="TableParagraph"/>
              <w:rPr>
                <w:sz w:val="24"/>
                <w:lang w:val="ru-RU"/>
              </w:rPr>
            </w:pPr>
            <w:r w:rsidRPr="00B35DE9">
              <w:rPr>
                <w:sz w:val="24"/>
                <w:lang w:val="ru-RU"/>
              </w:rPr>
              <w:t>Ипатова Мария Георгиевна</w:t>
            </w:r>
          </w:p>
        </w:tc>
      </w:tr>
      <w:tr w:rsidR="00B35DE9" w:rsidTr="00726B33">
        <w:trPr>
          <w:trHeight w:val="273"/>
        </w:trPr>
        <w:tc>
          <w:tcPr>
            <w:tcW w:w="1508" w:type="dxa"/>
          </w:tcPr>
          <w:p w:rsidR="00B35DE9" w:rsidRDefault="00B35DE9" w:rsidP="00DC1E5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11:10-11:40</w:t>
            </w:r>
          </w:p>
        </w:tc>
        <w:tc>
          <w:tcPr>
            <w:tcW w:w="7771" w:type="dxa"/>
          </w:tcPr>
          <w:p w:rsidR="00D87264" w:rsidRDefault="002B6482" w:rsidP="00DC1E5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2B6482">
              <w:rPr>
                <w:b/>
                <w:sz w:val="24"/>
                <w:lang w:val="ru-RU"/>
              </w:rPr>
              <w:t>Факторы ри</w:t>
            </w:r>
            <w:r>
              <w:rPr>
                <w:b/>
                <w:sz w:val="24"/>
                <w:lang w:val="ru-RU"/>
              </w:rPr>
              <w:t xml:space="preserve">ска ГЭРБ у детей </w:t>
            </w:r>
            <w:r w:rsidRPr="002B6482">
              <w:rPr>
                <w:b/>
                <w:sz w:val="24"/>
                <w:lang w:val="ru-RU"/>
              </w:rPr>
              <w:t>с точки зрения доказательной медицины</w:t>
            </w:r>
            <w:r>
              <w:rPr>
                <w:b/>
                <w:sz w:val="24"/>
                <w:lang w:val="ru-RU"/>
              </w:rPr>
              <w:t>.</w:t>
            </w:r>
          </w:p>
          <w:p w:rsidR="001A1D7F" w:rsidRDefault="001A1D7F" w:rsidP="00DC1E53">
            <w:pPr>
              <w:pStyle w:val="TableParagraph"/>
              <w:spacing w:line="253" w:lineRule="exact"/>
              <w:rPr>
                <w:rStyle w:val="a6"/>
                <w:color w:val="000000"/>
                <w:lang w:val="ru-RU"/>
              </w:rPr>
            </w:pPr>
          </w:p>
          <w:p w:rsidR="002B6482" w:rsidRPr="001A1D7F" w:rsidRDefault="001A1D7F" w:rsidP="001A1D7F">
            <w:pPr>
              <w:pStyle w:val="TableParagraph"/>
              <w:spacing w:line="253" w:lineRule="exact"/>
              <w:jc w:val="both"/>
              <w:rPr>
                <w:sz w:val="28"/>
                <w:lang w:val="ru-RU"/>
              </w:rPr>
            </w:pPr>
            <w:r w:rsidRPr="001A1D7F">
              <w:rPr>
                <w:rStyle w:val="a6"/>
                <w:color w:val="000000"/>
                <w:sz w:val="24"/>
                <w:lang w:val="ru-RU"/>
              </w:rPr>
              <w:t xml:space="preserve">В докладе </w:t>
            </w:r>
            <w:r>
              <w:rPr>
                <w:rStyle w:val="a6"/>
                <w:color w:val="000000"/>
                <w:sz w:val="24"/>
                <w:lang w:val="ru-RU"/>
              </w:rPr>
              <w:t>освещены</w:t>
            </w:r>
            <w:r w:rsidRPr="001A1D7F">
              <w:rPr>
                <w:rStyle w:val="a6"/>
                <w:color w:val="000000"/>
                <w:sz w:val="24"/>
                <w:lang w:val="ru-RU"/>
              </w:rPr>
              <w:t xml:space="preserve"> </w:t>
            </w:r>
            <w:r>
              <w:rPr>
                <w:rStyle w:val="a6"/>
                <w:color w:val="000000"/>
                <w:sz w:val="24"/>
                <w:lang w:val="ru-RU"/>
              </w:rPr>
              <w:t xml:space="preserve">современные представления модифицируемых и не модифицируемых факторов риска в развитии ГЭРБ у детей. Особое внимание будет уделено роли питания, вредных привычек, ассоциированных с ГЭРБ. </w:t>
            </w:r>
            <w:r w:rsidR="003766CC">
              <w:rPr>
                <w:i/>
                <w:lang w:val="ru-RU"/>
              </w:rPr>
              <w:t>Представлен подход к диагностике и лечению патологии верхних отделов ЖКТ.</w:t>
            </w:r>
          </w:p>
          <w:p w:rsidR="001A1D7F" w:rsidRDefault="001A1D7F" w:rsidP="00DC1E5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  <w:p w:rsidR="00B35DE9" w:rsidRDefault="00B35DE9" w:rsidP="00DC1E5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5703C">
              <w:rPr>
                <w:sz w:val="24"/>
                <w:lang w:val="ru-RU"/>
              </w:rPr>
              <w:t xml:space="preserve">Ипатова Мария Георгиевна </w:t>
            </w:r>
          </w:p>
          <w:p w:rsidR="00584C06" w:rsidRPr="0035703C" w:rsidRDefault="00584C06" w:rsidP="00DC1E5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  <w:p w:rsidR="00B35DE9" w:rsidRPr="00584C06" w:rsidRDefault="000F38D1" w:rsidP="00211CE6">
            <w:pPr>
              <w:pStyle w:val="TableParagraph"/>
              <w:spacing w:line="253" w:lineRule="exact"/>
              <w:ind w:left="0"/>
              <w:rPr>
                <w:i/>
                <w:sz w:val="24"/>
                <w:lang w:val="ru-RU"/>
              </w:rPr>
            </w:pPr>
            <w:r w:rsidRPr="000F38D1">
              <w:rPr>
                <w:i/>
                <w:sz w:val="24"/>
                <w:lang w:val="ru-RU"/>
              </w:rPr>
              <w:t>Доклад при поддержке компании ООО «</w:t>
            </w:r>
            <w:proofErr w:type="spellStart"/>
            <w:r w:rsidRPr="000F38D1">
              <w:rPr>
                <w:i/>
                <w:sz w:val="24"/>
                <w:lang w:val="ru-RU"/>
              </w:rPr>
              <w:t>АстраЗенека</w:t>
            </w:r>
            <w:proofErr w:type="spellEnd"/>
            <w:r w:rsidRPr="000F38D1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0F38D1">
              <w:rPr>
                <w:i/>
                <w:sz w:val="24"/>
                <w:lang w:val="ru-RU"/>
              </w:rPr>
              <w:t>Фармасьютикалз</w:t>
            </w:r>
            <w:proofErr w:type="spellEnd"/>
            <w:r w:rsidRPr="000F38D1">
              <w:rPr>
                <w:i/>
                <w:sz w:val="24"/>
                <w:lang w:val="ru-RU"/>
              </w:rPr>
              <w:t>», не аккредитуется баллами НМО</w:t>
            </w:r>
          </w:p>
        </w:tc>
      </w:tr>
      <w:tr w:rsidR="00B35DE9" w:rsidTr="00726B33">
        <w:trPr>
          <w:trHeight w:val="273"/>
        </w:trPr>
        <w:tc>
          <w:tcPr>
            <w:tcW w:w="1508" w:type="dxa"/>
          </w:tcPr>
          <w:p w:rsidR="00B35DE9" w:rsidRDefault="00B35DE9" w:rsidP="00DC1E5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11:40-11:43</w:t>
            </w:r>
          </w:p>
        </w:tc>
        <w:tc>
          <w:tcPr>
            <w:tcW w:w="7771" w:type="dxa"/>
          </w:tcPr>
          <w:p w:rsidR="00B35DE9" w:rsidRDefault="00B35DE9" w:rsidP="00DC1E53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Слово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модератора</w:t>
            </w:r>
            <w:proofErr w:type="spellEnd"/>
          </w:p>
        </w:tc>
      </w:tr>
      <w:tr w:rsidR="00B35DE9" w:rsidTr="00726B33">
        <w:trPr>
          <w:trHeight w:val="273"/>
        </w:trPr>
        <w:tc>
          <w:tcPr>
            <w:tcW w:w="1508" w:type="dxa"/>
          </w:tcPr>
          <w:p w:rsidR="00B35DE9" w:rsidRDefault="00B35DE9" w:rsidP="00DC1E5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11:43-12:13</w:t>
            </w:r>
          </w:p>
        </w:tc>
        <w:tc>
          <w:tcPr>
            <w:tcW w:w="7771" w:type="dxa"/>
          </w:tcPr>
          <w:p w:rsidR="00FE6368" w:rsidRPr="00445001" w:rsidRDefault="00445001" w:rsidP="00DC1E53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445001">
              <w:rPr>
                <w:b/>
                <w:sz w:val="24"/>
                <w:lang w:val="ru-RU"/>
              </w:rPr>
              <w:t>Современные возможности эндоскопии в диагностике и лечении патологии верхнего отдела пищеварительного тракта у детей</w:t>
            </w:r>
            <w:r w:rsidR="002B6482">
              <w:rPr>
                <w:b/>
                <w:sz w:val="24"/>
                <w:lang w:val="ru-RU"/>
              </w:rPr>
              <w:t>.</w:t>
            </w:r>
          </w:p>
          <w:p w:rsidR="00DF1F07" w:rsidRPr="00B35DE9" w:rsidRDefault="00DF1F07" w:rsidP="00DC1E53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  <w:p w:rsidR="00B35DE9" w:rsidRPr="003766CC" w:rsidRDefault="00445001" w:rsidP="00DC1E53">
            <w:pPr>
              <w:pStyle w:val="TableParagraph"/>
              <w:spacing w:line="253" w:lineRule="exact"/>
              <w:rPr>
                <w:i/>
                <w:sz w:val="24"/>
                <w:lang w:val="ru-RU"/>
              </w:rPr>
            </w:pPr>
            <w:r w:rsidRPr="003766CC">
              <w:rPr>
                <w:i/>
                <w:sz w:val="24"/>
                <w:lang w:val="ru-RU"/>
              </w:rPr>
              <w:t xml:space="preserve">ЭГДС является экспертным методом оценки состояния верхних отделов желудочно-кишечного тракта. В лекции будут представлены современные возможности эндоскопии </w:t>
            </w:r>
            <w:r w:rsidR="0017112B" w:rsidRPr="003766CC">
              <w:rPr>
                <w:i/>
                <w:sz w:val="24"/>
                <w:lang w:val="ru-RU"/>
              </w:rPr>
              <w:t xml:space="preserve">высокого разрешения </w:t>
            </w:r>
            <w:r w:rsidRPr="003766CC">
              <w:rPr>
                <w:i/>
                <w:sz w:val="24"/>
                <w:lang w:val="ru-RU"/>
              </w:rPr>
              <w:t>у детей.</w:t>
            </w:r>
          </w:p>
          <w:p w:rsidR="00445001" w:rsidRPr="003766CC" w:rsidRDefault="00445001" w:rsidP="00DC1E53">
            <w:pPr>
              <w:pStyle w:val="TableParagraph"/>
              <w:spacing w:line="253" w:lineRule="exact"/>
              <w:rPr>
                <w:i/>
                <w:sz w:val="24"/>
                <w:lang w:val="ru-RU"/>
              </w:rPr>
            </w:pPr>
          </w:p>
          <w:p w:rsidR="00445001" w:rsidRDefault="00445001" w:rsidP="00DC1E53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Лохматов Максим Михайлович</w:t>
            </w:r>
          </w:p>
          <w:p w:rsidR="00051518" w:rsidRDefault="00051518" w:rsidP="00DC1E53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  <w:p w:rsidR="0035703C" w:rsidRPr="0035703C" w:rsidRDefault="0035703C" w:rsidP="00DB4533">
            <w:pPr>
              <w:pStyle w:val="TableParagraph"/>
              <w:spacing w:line="253" w:lineRule="exact"/>
              <w:rPr>
                <w:i/>
                <w:sz w:val="24"/>
                <w:lang w:val="ru-RU"/>
              </w:rPr>
            </w:pPr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Default="00743A1D" w:rsidP="00584C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12:13-12:43</w:t>
            </w:r>
          </w:p>
        </w:tc>
        <w:tc>
          <w:tcPr>
            <w:tcW w:w="7771" w:type="dxa"/>
          </w:tcPr>
          <w:p w:rsidR="00584C06" w:rsidRDefault="00584C06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ГЭРБ с точки зрения хирурга</w:t>
            </w:r>
            <w:r w:rsidR="00E717FF">
              <w:rPr>
                <w:b/>
                <w:sz w:val="24"/>
                <w:lang w:val="ru-RU"/>
              </w:rPr>
              <w:t>.</w:t>
            </w:r>
          </w:p>
          <w:p w:rsidR="00BC764E" w:rsidRDefault="00BC764E" w:rsidP="00BC764E">
            <w:pPr>
              <w:ind w:left="110" w:right="282"/>
              <w:jc w:val="both"/>
              <w:rPr>
                <w:sz w:val="24"/>
                <w:szCs w:val="24"/>
                <w:lang w:val="ru-RU"/>
              </w:rPr>
            </w:pPr>
          </w:p>
          <w:p w:rsidR="00BC764E" w:rsidRPr="00BC764E" w:rsidRDefault="00BC764E" w:rsidP="00BC764E">
            <w:pPr>
              <w:ind w:left="110" w:right="282"/>
              <w:jc w:val="both"/>
              <w:rPr>
                <w:i/>
                <w:sz w:val="24"/>
                <w:szCs w:val="24"/>
                <w:lang w:val="ru-RU"/>
              </w:rPr>
            </w:pPr>
            <w:r w:rsidRPr="00BC764E">
              <w:rPr>
                <w:i/>
                <w:sz w:val="24"/>
                <w:szCs w:val="24"/>
                <w:lang w:val="ru-RU"/>
              </w:rPr>
              <w:t xml:space="preserve">В докладе представлены особенности клинических проявлений, возможности современной диагностики, а также показания для проведения хирургического лечения заболеваний </w:t>
            </w:r>
            <w:r w:rsidRPr="003766CC">
              <w:rPr>
                <w:i/>
                <w:sz w:val="24"/>
                <w:szCs w:val="24"/>
                <w:lang w:val="ru-RU"/>
              </w:rPr>
              <w:t xml:space="preserve">пищевода </w:t>
            </w:r>
            <w:r w:rsidRPr="00BC764E">
              <w:rPr>
                <w:i/>
                <w:sz w:val="24"/>
                <w:szCs w:val="24"/>
                <w:lang w:val="ru-RU"/>
              </w:rPr>
              <w:t>в детском возрасте.</w:t>
            </w:r>
          </w:p>
          <w:p w:rsidR="00584C06" w:rsidRDefault="00584C06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  <w:p w:rsidR="00584C06" w:rsidRDefault="00584C06" w:rsidP="00584C0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84C06">
              <w:rPr>
                <w:sz w:val="24"/>
                <w:lang w:val="ru-RU"/>
              </w:rPr>
              <w:t>Разумовский Александр Юрьевич</w:t>
            </w:r>
            <w:r w:rsidR="002B6482">
              <w:rPr>
                <w:sz w:val="24"/>
                <w:lang w:val="ru-RU"/>
              </w:rPr>
              <w:t>, Куликова Надежда Владимировна</w:t>
            </w:r>
            <w:r w:rsidRPr="00584C06">
              <w:rPr>
                <w:sz w:val="24"/>
                <w:lang w:val="ru-RU"/>
              </w:rPr>
              <w:t xml:space="preserve"> </w:t>
            </w:r>
          </w:p>
          <w:p w:rsidR="00743A1D" w:rsidRPr="00584C06" w:rsidRDefault="00743A1D" w:rsidP="00584C0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  <w:p w:rsidR="00584C06" w:rsidRPr="00584C06" w:rsidRDefault="00584C06" w:rsidP="00724628">
            <w:pPr>
              <w:pStyle w:val="TableParagraph"/>
              <w:spacing w:line="253" w:lineRule="exact"/>
              <w:ind w:left="0"/>
              <w:rPr>
                <w:i/>
                <w:sz w:val="24"/>
                <w:lang w:val="ru-RU"/>
              </w:rPr>
            </w:pPr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Default="00743A1D" w:rsidP="00584C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12:43</w:t>
            </w:r>
            <w:r w:rsidR="00584C06">
              <w:rPr>
                <w:sz w:val="24"/>
              </w:rPr>
              <w:t>-12:46</w:t>
            </w:r>
          </w:p>
        </w:tc>
        <w:tc>
          <w:tcPr>
            <w:tcW w:w="7771" w:type="dxa"/>
          </w:tcPr>
          <w:p w:rsidR="00584C06" w:rsidRDefault="00584C06" w:rsidP="00584C0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Слово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модератора</w:t>
            </w:r>
            <w:proofErr w:type="spellEnd"/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Pr="00743A1D" w:rsidRDefault="00743A1D" w:rsidP="00743A1D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12:46-13:</w:t>
            </w: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771" w:type="dxa"/>
          </w:tcPr>
          <w:p w:rsidR="00584C06" w:rsidRDefault="00445001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Современные методы терапии детского ожирения.</w:t>
            </w:r>
          </w:p>
          <w:p w:rsidR="00BC764E" w:rsidRDefault="00BC764E" w:rsidP="00584C0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  <w:p w:rsidR="00584C06" w:rsidRPr="003766CC" w:rsidRDefault="00E717FF" w:rsidP="00726B33">
            <w:pPr>
              <w:pStyle w:val="TableParagraph"/>
              <w:spacing w:line="253" w:lineRule="exact"/>
              <w:jc w:val="bot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</w:t>
            </w:r>
            <w:r w:rsidR="0017112B" w:rsidRPr="003766CC">
              <w:rPr>
                <w:i/>
                <w:sz w:val="24"/>
                <w:lang w:val="ru-RU"/>
              </w:rPr>
              <w:t xml:space="preserve">аспространенность ожирения у детей неуклонно растет. </w:t>
            </w:r>
            <w:r>
              <w:rPr>
                <w:i/>
                <w:sz w:val="24"/>
                <w:lang w:val="ru-RU"/>
              </w:rPr>
              <w:t>На сегодняшний день доказано, что избыточный вес тела, преимущественно за счет висцерального жира, увеличивает</w:t>
            </w:r>
            <w:r w:rsidR="0017112B" w:rsidRPr="003766CC">
              <w:rPr>
                <w:i/>
                <w:sz w:val="24"/>
                <w:lang w:val="ru-RU"/>
              </w:rPr>
              <w:t xml:space="preserve"> риск развития </w:t>
            </w:r>
            <w:r>
              <w:rPr>
                <w:i/>
                <w:sz w:val="24"/>
                <w:lang w:val="ru-RU"/>
              </w:rPr>
              <w:t>целого ряда заболеваний</w:t>
            </w:r>
            <w:r w:rsidR="0017112B" w:rsidRPr="003766CC">
              <w:rPr>
                <w:i/>
                <w:sz w:val="24"/>
                <w:lang w:val="ru-RU"/>
              </w:rPr>
              <w:t>.</w:t>
            </w:r>
            <w:r w:rsidR="00BC764E" w:rsidRPr="003766CC">
              <w:rPr>
                <w:i/>
                <w:sz w:val="24"/>
                <w:lang w:val="ru-RU"/>
              </w:rPr>
              <w:t xml:space="preserve"> </w:t>
            </w:r>
            <w:r w:rsidR="0047205C" w:rsidRPr="0047205C">
              <w:rPr>
                <w:i/>
                <w:sz w:val="24"/>
                <w:lang w:val="ru-RU"/>
              </w:rPr>
              <w:t>Риск развития ГЭРБ возрастает на 30%</w:t>
            </w:r>
            <w:r w:rsidR="0047205C">
              <w:rPr>
                <w:i/>
                <w:sz w:val="24"/>
                <w:lang w:val="ru-RU"/>
              </w:rPr>
              <w:t xml:space="preserve"> </w:t>
            </w:r>
            <w:r w:rsidR="0047205C" w:rsidRPr="0047205C">
              <w:rPr>
                <w:i/>
                <w:sz w:val="24"/>
                <w:lang w:val="ru-RU"/>
              </w:rPr>
              <w:t>при увеличении ИМТ на одну единицу, независимо от исходного значения этого показателя</w:t>
            </w:r>
            <w:r w:rsidR="0047205C">
              <w:rPr>
                <w:i/>
                <w:sz w:val="24"/>
                <w:lang w:val="ru-RU"/>
              </w:rPr>
              <w:t>.</w:t>
            </w:r>
            <w:r w:rsidR="0047205C" w:rsidRPr="0047205C">
              <w:rPr>
                <w:i/>
                <w:sz w:val="24"/>
                <w:lang w:val="ru-RU"/>
              </w:rPr>
              <w:t xml:space="preserve"> </w:t>
            </w:r>
            <w:r w:rsidR="00BC764E" w:rsidRPr="003766CC">
              <w:rPr>
                <w:i/>
                <w:sz w:val="24"/>
                <w:lang w:val="ru-RU"/>
              </w:rPr>
              <w:t xml:space="preserve">В лекции </w:t>
            </w:r>
            <w:r w:rsidR="00726B33" w:rsidRPr="003766CC">
              <w:rPr>
                <w:i/>
                <w:sz w:val="24"/>
                <w:lang w:val="ru-RU"/>
              </w:rPr>
              <w:t>рассмотрены современные</w:t>
            </w:r>
            <w:r w:rsidR="00BC764E" w:rsidRPr="003766CC">
              <w:rPr>
                <w:i/>
                <w:sz w:val="24"/>
                <w:lang w:val="ru-RU"/>
              </w:rPr>
              <w:t xml:space="preserve"> методы и технологии в терапии ожирения.</w:t>
            </w:r>
          </w:p>
          <w:p w:rsidR="0017112B" w:rsidRPr="003766CC" w:rsidRDefault="0017112B" w:rsidP="00584C06">
            <w:pPr>
              <w:pStyle w:val="TableParagraph"/>
              <w:spacing w:line="253" w:lineRule="exact"/>
              <w:rPr>
                <w:i/>
                <w:sz w:val="24"/>
                <w:lang w:val="ru-RU"/>
              </w:rPr>
            </w:pPr>
          </w:p>
          <w:p w:rsidR="00584C06" w:rsidRPr="00584C06" w:rsidRDefault="00584C06" w:rsidP="00584C0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84C06">
              <w:rPr>
                <w:sz w:val="24"/>
                <w:lang w:val="ru-RU"/>
              </w:rPr>
              <w:t>Блох Софья Павловна</w:t>
            </w:r>
          </w:p>
          <w:p w:rsidR="00584C06" w:rsidRPr="00584C06" w:rsidRDefault="00584C06" w:rsidP="00584C06">
            <w:pPr>
              <w:pStyle w:val="TableParagraph"/>
              <w:spacing w:line="253" w:lineRule="exact"/>
              <w:rPr>
                <w:i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Pr="0047205C" w:rsidRDefault="00743A1D" w:rsidP="00743A1D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47205C">
              <w:rPr>
                <w:sz w:val="24"/>
                <w:lang w:val="ru-RU"/>
              </w:rPr>
              <w:t>13</w:t>
            </w:r>
            <w:r w:rsidR="00584C06" w:rsidRPr="0047205C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>16</w:t>
            </w:r>
            <w:r w:rsidR="00584C06" w:rsidRPr="0047205C">
              <w:rPr>
                <w:sz w:val="24"/>
                <w:lang w:val="ru-RU"/>
              </w:rPr>
              <w:t>-13:19</w:t>
            </w:r>
          </w:p>
        </w:tc>
        <w:tc>
          <w:tcPr>
            <w:tcW w:w="7771" w:type="dxa"/>
          </w:tcPr>
          <w:p w:rsidR="00584C06" w:rsidRPr="0047205C" w:rsidRDefault="00584C06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47205C">
              <w:rPr>
                <w:b/>
                <w:i/>
                <w:sz w:val="24"/>
                <w:lang w:val="ru-RU"/>
              </w:rPr>
              <w:t>Слово модератора</w:t>
            </w:r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Pr="00743A1D" w:rsidRDefault="00584C06" w:rsidP="00743A1D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47205C">
              <w:rPr>
                <w:sz w:val="24"/>
                <w:lang w:val="ru-RU"/>
              </w:rPr>
              <w:t>13:19-13:</w:t>
            </w:r>
            <w:r w:rsidR="00743A1D">
              <w:rPr>
                <w:sz w:val="24"/>
                <w:lang w:val="ru-RU"/>
              </w:rPr>
              <w:t>39</w:t>
            </w:r>
          </w:p>
        </w:tc>
        <w:tc>
          <w:tcPr>
            <w:tcW w:w="7771" w:type="dxa"/>
          </w:tcPr>
          <w:p w:rsidR="003766CC" w:rsidRDefault="00BA667B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BA667B">
              <w:rPr>
                <w:b/>
                <w:sz w:val="24"/>
                <w:lang w:val="ru-RU"/>
              </w:rPr>
              <w:t>Эрозивная ГЭРБ у детей. Разбор клинических случаев</w:t>
            </w:r>
            <w:r>
              <w:rPr>
                <w:b/>
                <w:sz w:val="24"/>
                <w:lang w:val="ru-RU"/>
              </w:rPr>
              <w:t>.</w:t>
            </w:r>
          </w:p>
          <w:p w:rsidR="00BA667B" w:rsidRDefault="00BA667B" w:rsidP="00584C06">
            <w:pPr>
              <w:pStyle w:val="TableParagraph"/>
              <w:spacing w:line="253" w:lineRule="exact"/>
              <w:rPr>
                <w:i/>
                <w:color w:val="000000" w:themeColor="text1"/>
                <w:lang w:val="ru-RU"/>
              </w:rPr>
            </w:pPr>
          </w:p>
          <w:p w:rsidR="00584C06" w:rsidRPr="00B35DE9" w:rsidRDefault="003766CC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93728C">
              <w:rPr>
                <w:i/>
                <w:color w:val="000000" w:themeColor="text1"/>
                <w:lang w:val="ru-RU"/>
              </w:rPr>
              <w:t>В докладе представлен</w:t>
            </w:r>
            <w:r w:rsidR="0047205C">
              <w:rPr>
                <w:i/>
                <w:color w:val="000000" w:themeColor="text1"/>
                <w:lang w:val="ru-RU"/>
              </w:rPr>
              <w:t xml:space="preserve"> опыт Филатовской </w:t>
            </w:r>
            <w:r w:rsidR="00726B33">
              <w:rPr>
                <w:i/>
                <w:color w:val="000000" w:themeColor="text1"/>
                <w:lang w:val="ru-RU"/>
              </w:rPr>
              <w:t xml:space="preserve">больницы </w:t>
            </w:r>
            <w:r w:rsidR="00726B33" w:rsidRPr="0093728C">
              <w:rPr>
                <w:i/>
                <w:color w:val="000000" w:themeColor="text1"/>
                <w:lang w:val="ru-RU"/>
              </w:rPr>
              <w:t>в</w:t>
            </w:r>
            <w:r w:rsidR="0047205C">
              <w:rPr>
                <w:i/>
                <w:color w:val="000000" w:themeColor="text1"/>
                <w:lang w:val="ru-RU"/>
              </w:rPr>
              <w:t xml:space="preserve"> ведении </w:t>
            </w:r>
            <w:r w:rsidRPr="0093728C">
              <w:rPr>
                <w:i/>
                <w:color w:val="000000" w:themeColor="text1"/>
                <w:lang w:val="ru-RU"/>
              </w:rPr>
              <w:t>пациентов</w:t>
            </w:r>
            <w:r>
              <w:rPr>
                <w:i/>
                <w:color w:val="000000" w:themeColor="text1"/>
                <w:lang w:val="ru-RU"/>
              </w:rPr>
              <w:t xml:space="preserve"> с </w:t>
            </w:r>
            <w:r w:rsidR="0047205C">
              <w:rPr>
                <w:i/>
                <w:color w:val="000000" w:themeColor="text1"/>
                <w:lang w:val="ru-RU"/>
              </w:rPr>
              <w:t xml:space="preserve">различной </w:t>
            </w:r>
            <w:r>
              <w:rPr>
                <w:i/>
                <w:color w:val="000000" w:themeColor="text1"/>
                <w:lang w:val="ru-RU"/>
              </w:rPr>
              <w:t>патологией верхних отделов пищевода.</w:t>
            </w:r>
          </w:p>
          <w:p w:rsidR="003766CC" w:rsidRDefault="003766CC" w:rsidP="00584C0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</w:p>
          <w:p w:rsidR="00584C06" w:rsidRPr="00584C06" w:rsidRDefault="00584C06" w:rsidP="00584C0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84C06">
              <w:rPr>
                <w:sz w:val="24"/>
                <w:lang w:val="ru-RU"/>
              </w:rPr>
              <w:t xml:space="preserve">Ипатова Мария Георгиевна </w:t>
            </w:r>
          </w:p>
          <w:p w:rsidR="00584C06" w:rsidRPr="00584C06" w:rsidRDefault="00584C06" w:rsidP="00584C06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Pr="00743A1D" w:rsidRDefault="00584C06" w:rsidP="00743A1D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13:</w:t>
            </w:r>
            <w:r w:rsidR="00743A1D">
              <w:rPr>
                <w:sz w:val="24"/>
                <w:lang w:val="ru-RU"/>
              </w:rPr>
              <w:t>39</w:t>
            </w:r>
            <w:r>
              <w:rPr>
                <w:sz w:val="24"/>
              </w:rPr>
              <w:t>-1</w:t>
            </w:r>
            <w:r w:rsidR="00743A1D">
              <w:rPr>
                <w:sz w:val="24"/>
                <w:lang w:val="ru-RU"/>
              </w:rPr>
              <w:t>4:00</w:t>
            </w:r>
          </w:p>
        </w:tc>
        <w:tc>
          <w:tcPr>
            <w:tcW w:w="7771" w:type="dxa"/>
          </w:tcPr>
          <w:p w:rsidR="00584C06" w:rsidRPr="00F15BB9" w:rsidRDefault="00584C06" w:rsidP="00584C06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proofErr w:type="spellStart"/>
            <w:r w:rsidRPr="00F15BB9">
              <w:rPr>
                <w:b/>
                <w:i/>
                <w:sz w:val="24"/>
              </w:rPr>
              <w:t>Ответы</w:t>
            </w:r>
            <w:proofErr w:type="spellEnd"/>
            <w:r w:rsidRPr="00F15BB9">
              <w:rPr>
                <w:b/>
                <w:i/>
                <w:sz w:val="24"/>
              </w:rPr>
              <w:t xml:space="preserve"> </w:t>
            </w:r>
            <w:proofErr w:type="spellStart"/>
            <w:r w:rsidRPr="00F15BB9">
              <w:rPr>
                <w:b/>
                <w:i/>
                <w:sz w:val="24"/>
              </w:rPr>
              <w:t>на</w:t>
            </w:r>
            <w:proofErr w:type="spellEnd"/>
            <w:r w:rsidRPr="00F15BB9">
              <w:rPr>
                <w:b/>
                <w:i/>
                <w:sz w:val="24"/>
              </w:rPr>
              <w:t xml:space="preserve"> </w:t>
            </w:r>
            <w:proofErr w:type="spellStart"/>
            <w:r w:rsidRPr="00F15BB9">
              <w:rPr>
                <w:b/>
                <w:i/>
                <w:sz w:val="24"/>
              </w:rPr>
              <w:t>вопросы</w:t>
            </w:r>
            <w:proofErr w:type="spellEnd"/>
          </w:p>
        </w:tc>
      </w:tr>
      <w:tr w:rsidR="00584C06" w:rsidTr="00726B33">
        <w:trPr>
          <w:trHeight w:val="273"/>
        </w:trPr>
        <w:tc>
          <w:tcPr>
            <w:tcW w:w="1508" w:type="dxa"/>
          </w:tcPr>
          <w:p w:rsidR="00584C06" w:rsidRDefault="00584C06" w:rsidP="00584C06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7771" w:type="dxa"/>
          </w:tcPr>
          <w:p w:rsidR="00584C06" w:rsidRDefault="00584C06" w:rsidP="00584C0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Дискуссия</w:t>
            </w:r>
            <w:proofErr w:type="spellEnd"/>
            <w:r>
              <w:rPr>
                <w:b/>
                <w:i/>
                <w:sz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</w:rPr>
              <w:t>Закрытие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школы</w:t>
            </w:r>
            <w:proofErr w:type="spellEnd"/>
          </w:p>
        </w:tc>
      </w:tr>
    </w:tbl>
    <w:p w:rsidR="00B35DE9" w:rsidRDefault="00B35DE9" w:rsidP="00B35DE9">
      <w:pPr>
        <w:spacing w:line="253" w:lineRule="exact"/>
        <w:rPr>
          <w:sz w:val="24"/>
        </w:rPr>
      </w:pPr>
    </w:p>
    <w:p w:rsidR="00B35DE9" w:rsidRDefault="00B35DE9" w:rsidP="00B35DE9">
      <w:pPr>
        <w:rPr>
          <w:sz w:val="24"/>
        </w:rPr>
      </w:pPr>
    </w:p>
    <w:p w:rsidR="00584C06" w:rsidRDefault="00584C06" w:rsidP="00B35DE9">
      <w:pPr>
        <w:rPr>
          <w:sz w:val="24"/>
        </w:rPr>
      </w:pPr>
    </w:p>
    <w:p w:rsidR="00F9394A" w:rsidRDefault="00B35DE9" w:rsidP="00B35DE9">
      <w:r>
        <w:rPr>
          <w:b/>
          <w:sz w:val="24"/>
        </w:rPr>
        <w:t>Руководитель</w:t>
      </w:r>
      <w:r>
        <w:rPr>
          <w:b/>
          <w:spacing w:val="1"/>
          <w:sz w:val="24"/>
        </w:rPr>
        <w:t xml:space="preserve"> </w:t>
      </w:r>
      <w:r w:rsidR="00211CE6">
        <w:rPr>
          <w:b/>
          <w:sz w:val="24"/>
        </w:rPr>
        <w:t xml:space="preserve">научной программы </w:t>
      </w:r>
      <w:r w:rsidR="003D2519">
        <w:rPr>
          <w:b/>
          <w:sz w:val="24"/>
        </w:rPr>
        <w:tab/>
        <w:t xml:space="preserve">                                                       Ипатова М.Г.</w:t>
      </w:r>
    </w:p>
    <w:sectPr w:rsidR="00F9394A" w:rsidSect="00A82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0C82"/>
    <w:multiLevelType w:val="hybridMultilevel"/>
    <w:tmpl w:val="FD00A536"/>
    <w:lvl w:ilvl="0" w:tplc="D300563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E9"/>
    <w:rsid w:val="00051518"/>
    <w:rsid w:val="000F09CD"/>
    <w:rsid w:val="000F38D1"/>
    <w:rsid w:val="0015254C"/>
    <w:rsid w:val="0017112B"/>
    <w:rsid w:val="001A1D7F"/>
    <w:rsid w:val="001B3036"/>
    <w:rsid w:val="00211CE6"/>
    <w:rsid w:val="00254725"/>
    <w:rsid w:val="002B6482"/>
    <w:rsid w:val="002D08D9"/>
    <w:rsid w:val="002E5204"/>
    <w:rsid w:val="00315D98"/>
    <w:rsid w:val="0035703C"/>
    <w:rsid w:val="003766CC"/>
    <w:rsid w:val="003D2519"/>
    <w:rsid w:val="00445001"/>
    <w:rsid w:val="004648D6"/>
    <w:rsid w:val="0047205C"/>
    <w:rsid w:val="00527CAF"/>
    <w:rsid w:val="00584C06"/>
    <w:rsid w:val="005D70F6"/>
    <w:rsid w:val="006F2F97"/>
    <w:rsid w:val="006F3DD6"/>
    <w:rsid w:val="006F62CC"/>
    <w:rsid w:val="00724628"/>
    <w:rsid w:val="00726B33"/>
    <w:rsid w:val="00743A1D"/>
    <w:rsid w:val="00833508"/>
    <w:rsid w:val="008E0333"/>
    <w:rsid w:val="00952336"/>
    <w:rsid w:val="00A11049"/>
    <w:rsid w:val="00A82250"/>
    <w:rsid w:val="00B35DE9"/>
    <w:rsid w:val="00BA667B"/>
    <w:rsid w:val="00BC764E"/>
    <w:rsid w:val="00BD678A"/>
    <w:rsid w:val="00CD6726"/>
    <w:rsid w:val="00CF0D3A"/>
    <w:rsid w:val="00D36C64"/>
    <w:rsid w:val="00D87264"/>
    <w:rsid w:val="00DB4533"/>
    <w:rsid w:val="00DF1F07"/>
    <w:rsid w:val="00E717FF"/>
    <w:rsid w:val="00F9394A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3E14-D5F9-4D89-AC82-5E153DF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5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5DE9"/>
    <w:pPr>
      <w:ind w:left="3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5DE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5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5D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D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5DE9"/>
    <w:pPr>
      <w:ind w:left="105"/>
    </w:pPr>
  </w:style>
  <w:style w:type="paragraph" w:styleId="a5">
    <w:name w:val="Normal (Web)"/>
    <w:basedOn w:val="a"/>
    <w:uiPriority w:val="99"/>
    <w:unhideWhenUsed/>
    <w:rsid w:val="00B35D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5DE9"/>
    <w:rPr>
      <w:i/>
      <w:iCs/>
    </w:rPr>
  </w:style>
  <w:style w:type="paragraph" w:customStyle="1" w:styleId="msonormalmrcssattr">
    <w:name w:val="msonormal_mr_css_attr"/>
    <w:basedOn w:val="a"/>
    <w:rsid w:val="00B35D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8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iatrics.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Кристаловская</dc:creator>
  <cp:keywords/>
  <dc:description/>
  <cp:lastModifiedBy>user</cp:lastModifiedBy>
  <cp:revision>2</cp:revision>
  <dcterms:created xsi:type="dcterms:W3CDTF">2022-03-16T15:58:00Z</dcterms:created>
  <dcterms:modified xsi:type="dcterms:W3CDTF">2022-03-16T15:58:00Z</dcterms:modified>
</cp:coreProperties>
</file>